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1846668A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926532">
        <w:rPr>
          <w:rFonts w:ascii="Arial" w:hAnsi="Arial" w:cs="Arial"/>
          <w:color w:val="auto"/>
          <w:sz w:val="24"/>
          <w:szCs w:val="24"/>
        </w:rPr>
        <w:t>4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27E35B08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15561A">
        <w:rPr>
          <w:rFonts w:ascii="Arial" w:hAnsi="Arial" w:cs="Arial"/>
          <w:b/>
          <w:sz w:val="24"/>
          <w:szCs w:val="24"/>
          <w:lang w:val="ru-RU"/>
        </w:rPr>
        <w:t>30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15561A">
        <w:rPr>
          <w:rFonts w:ascii="Arial" w:hAnsi="Arial" w:cs="Arial"/>
          <w:b/>
          <w:sz w:val="24"/>
          <w:szCs w:val="24"/>
          <w:lang w:val="ru-RU"/>
        </w:rPr>
        <w:t>сентября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492D4849" w14:textId="6A6EB0A3" w:rsidR="0015561A" w:rsidRPr="00D16267" w:rsidRDefault="0015561A" w:rsidP="0015561A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Рассмотрение заявления </w:t>
      </w:r>
      <w:r>
        <w:rPr>
          <w:rFonts w:ascii="Arial" w:hAnsi="Arial" w:cs="Arial"/>
          <w:b/>
          <w:sz w:val="24"/>
          <w:szCs w:val="24"/>
        </w:rPr>
        <w:t>ООО «</w:t>
      </w:r>
      <w:r w:rsidR="00D47C96" w:rsidRPr="00D47C96">
        <w:rPr>
          <w:rFonts w:ascii="Arial" w:hAnsi="Arial" w:cs="Arial"/>
          <w:b/>
          <w:sz w:val="24"/>
          <w:szCs w:val="24"/>
        </w:rPr>
        <w:t>СтК Групп</w:t>
      </w:r>
      <w:r>
        <w:rPr>
          <w:rFonts w:ascii="Arial" w:hAnsi="Arial" w:cs="Arial"/>
          <w:b/>
          <w:sz w:val="24"/>
          <w:szCs w:val="24"/>
        </w:rPr>
        <w:t>» (ИНН</w:t>
      </w:r>
      <w:r w:rsidR="00D47C96">
        <w:rPr>
          <w:rFonts w:ascii="Arial" w:hAnsi="Arial" w:cs="Arial"/>
          <w:b/>
          <w:bCs/>
          <w:sz w:val="24"/>
          <w:szCs w:val="24"/>
        </w:rPr>
        <w:t xml:space="preserve"> </w:t>
      </w:r>
      <w:r w:rsidR="00D47C96" w:rsidRPr="00D47C96">
        <w:rPr>
          <w:rFonts w:ascii="Arial" w:hAnsi="Arial" w:cs="Arial"/>
          <w:b/>
          <w:bCs/>
          <w:sz w:val="24"/>
          <w:szCs w:val="24"/>
        </w:rPr>
        <w:t>3812153133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о намерении увеличить уровень ответственности для заключения договоров подряда, стоимость которых по одному договору </w:t>
      </w:r>
      <w:r w:rsidRPr="00D16267">
        <w:rPr>
          <w:rFonts w:ascii="Arial" w:hAnsi="Arial" w:cs="Arial"/>
          <w:sz w:val="24"/>
          <w:szCs w:val="24"/>
        </w:rPr>
        <w:t xml:space="preserve">не превышает </w:t>
      </w:r>
      <w:r w:rsidR="004612DB">
        <w:rPr>
          <w:rFonts w:ascii="Arial" w:hAnsi="Arial" w:cs="Arial"/>
          <w:sz w:val="24"/>
          <w:szCs w:val="24"/>
        </w:rPr>
        <w:t>5</w:t>
      </w:r>
      <w:r w:rsidRPr="00D16267">
        <w:rPr>
          <w:rFonts w:ascii="Arial" w:hAnsi="Arial" w:cs="Arial"/>
          <w:sz w:val="24"/>
          <w:szCs w:val="24"/>
        </w:rPr>
        <w:t>0</w:t>
      </w:r>
      <w:r w:rsidR="004612DB">
        <w:rPr>
          <w:rFonts w:ascii="Arial" w:hAnsi="Arial" w:cs="Arial"/>
          <w:sz w:val="24"/>
          <w:szCs w:val="24"/>
        </w:rPr>
        <w:t xml:space="preserve"> </w:t>
      </w:r>
      <w:r w:rsidRPr="00D16267">
        <w:rPr>
          <w:rFonts w:ascii="Arial" w:hAnsi="Arial" w:cs="Arial"/>
          <w:sz w:val="24"/>
          <w:szCs w:val="24"/>
        </w:rPr>
        <w:t>000 000 рублей</w:t>
      </w:r>
      <w:r>
        <w:rPr>
          <w:rFonts w:ascii="Arial" w:hAnsi="Arial" w:cs="Arial"/>
          <w:sz w:val="24"/>
          <w:szCs w:val="24"/>
        </w:rPr>
        <w:t xml:space="preserve"> (</w:t>
      </w:r>
      <w:r w:rsidR="004612DB">
        <w:rPr>
          <w:rFonts w:ascii="Arial" w:hAnsi="Arial" w:cs="Arial"/>
          <w:sz w:val="24"/>
          <w:szCs w:val="24"/>
        </w:rPr>
        <w:t>второй</w:t>
      </w:r>
      <w:r>
        <w:rPr>
          <w:rFonts w:ascii="Arial" w:hAnsi="Arial" w:cs="Arial"/>
          <w:sz w:val="24"/>
          <w:szCs w:val="24"/>
        </w:rPr>
        <w:t xml:space="preserve"> уровень ответственности КФ ВВ), о намерении увеличить уровень ответственности для заключения договоров подряда на подготовку проектной документации с использованием конкурентных способов заключения договоров, предельный </w:t>
      </w:r>
      <w:r>
        <w:rPr>
          <w:rFonts w:ascii="Arial" w:hAnsi="Arial" w:cs="Arial"/>
          <w:sz w:val="24"/>
          <w:szCs w:val="24"/>
        </w:rPr>
        <w:lastRenderedPageBreak/>
        <w:t xml:space="preserve">(совокупный) размер обязательств по таким договорам не </w:t>
      </w:r>
      <w:r w:rsidRPr="000C0E20">
        <w:rPr>
          <w:rFonts w:ascii="Arial" w:hAnsi="Arial" w:cs="Arial"/>
          <w:sz w:val="24"/>
          <w:szCs w:val="24"/>
        </w:rPr>
        <w:t xml:space="preserve">превышает </w:t>
      </w:r>
      <w:r w:rsidR="004612DB">
        <w:rPr>
          <w:rFonts w:ascii="Arial" w:hAnsi="Arial" w:cs="Arial"/>
          <w:sz w:val="24"/>
          <w:szCs w:val="24"/>
        </w:rPr>
        <w:t>5</w:t>
      </w:r>
      <w:r w:rsidRPr="00D16267">
        <w:rPr>
          <w:rFonts w:ascii="Arial" w:hAnsi="Arial" w:cs="Arial"/>
          <w:sz w:val="24"/>
          <w:szCs w:val="24"/>
        </w:rPr>
        <w:t>0 000</w:t>
      </w:r>
      <w:r>
        <w:rPr>
          <w:rFonts w:ascii="Arial" w:hAnsi="Arial" w:cs="Arial"/>
          <w:sz w:val="24"/>
          <w:szCs w:val="24"/>
        </w:rPr>
        <w:t> </w:t>
      </w:r>
      <w:r w:rsidRPr="00D16267">
        <w:rPr>
          <w:rFonts w:ascii="Arial" w:hAnsi="Arial" w:cs="Arial"/>
          <w:sz w:val="24"/>
          <w:szCs w:val="24"/>
        </w:rPr>
        <w:t xml:space="preserve">000 </w:t>
      </w:r>
      <w:r w:rsidRPr="000C0E20">
        <w:rPr>
          <w:rFonts w:ascii="Arial" w:hAnsi="Arial" w:cs="Arial"/>
          <w:sz w:val="24"/>
          <w:szCs w:val="24"/>
        </w:rPr>
        <w:t>рублей (</w:t>
      </w:r>
      <w:r w:rsidR="004612DB">
        <w:rPr>
          <w:rFonts w:ascii="Arial" w:hAnsi="Arial" w:cs="Arial"/>
          <w:sz w:val="24"/>
          <w:szCs w:val="24"/>
        </w:rPr>
        <w:t>второй</w:t>
      </w:r>
      <w:r>
        <w:rPr>
          <w:rFonts w:ascii="Arial" w:hAnsi="Arial" w:cs="Arial"/>
          <w:sz w:val="24"/>
          <w:szCs w:val="24"/>
        </w:rPr>
        <w:t xml:space="preserve"> </w:t>
      </w:r>
      <w:r w:rsidRPr="000C0E20">
        <w:rPr>
          <w:rFonts w:ascii="Arial" w:hAnsi="Arial" w:cs="Arial"/>
          <w:sz w:val="24"/>
          <w:szCs w:val="24"/>
        </w:rPr>
        <w:t xml:space="preserve">уровень ответственности </w:t>
      </w:r>
      <w:r>
        <w:rPr>
          <w:rFonts w:ascii="Arial" w:hAnsi="Arial" w:cs="Arial"/>
          <w:sz w:val="24"/>
          <w:szCs w:val="24"/>
        </w:rPr>
        <w:t>КФ ОДО</w:t>
      </w:r>
      <w:r w:rsidRPr="000C0E20">
        <w:rPr>
          <w:rFonts w:ascii="Arial" w:hAnsi="Arial" w:cs="Arial"/>
          <w:sz w:val="24"/>
          <w:szCs w:val="24"/>
        </w:rPr>
        <w:t xml:space="preserve">). </w:t>
      </w:r>
    </w:p>
    <w:p w14:paraId="693AF2A8" w14:textId="14CA5684" w:rsidR="0015561A" w:rsidRPr="00D16267" w:rsidRDefault="0015561A" w:rsidP="0015561A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C0E20">
        <w:rPr>
          <w:rFonts w:ascii="Arial" w:hAnsi="Arial" w:cs="Arial"/>
          <w:sz w:val="24"/>
          <w:szCs w:val="24"/>
        </w:rPr>
        <w:t xml:space="preserve">СЛУШАЛИ: Исполнительного директора Ассоциации «БайкалРегионПроект» Шибанову Н.А. о намерении заявления </w:t>
      </w:r>
      <w:r w:rsidRPr="000C0E20">
        <w:rPr>
          <w:rFonts w:ascii="Arial" w:hAnsi="Arial" w:cs="Arial"/>
          <w:bCs/>
          <w:sz w:val="24"/>
          <w:szCs w:val="24"/>
        </w:rPr>
        <w:t>ООО «</w:t>
      </w:r>
      <w:r w:rsidR="007F5A0B">
        <w:rPr>
          <w:rFonts w:ascii="Arial" w:hAnsi="Arial" w:cs="Arial"/>
          <w:bCs/>
          <w:sz w:val="24"/>
          <w:szCs w:val="24"/>
        </w:rPr>
        <w:t>СтК Групп»</w:t>
      </w:r>
      <w:r w:rsidRPr="000C0E20">
        <w:rPr>
          <w:rFonts w:ascii="Arial" w:hAnsi="Arial" w:cs="Arial"/>
          <w:bCs/>
          <w:sz w:val="24"/>
          <w:szCs w:val="24"/>
        </w:rPr>
        <w:t>»</w:t>
      </w:r>
      <w:r w:rsidRPr="000C0E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увеличить уровень ответственности для заключения договоров подряда, стоимость которых по одному договору </w:t>
      </w:r>
      <w:r w:rsidRPr="00D16267">
        <w:rPr>
          <w:rFonts w:ascii="Arial" w:hAnsi="Arial" w:cs="Arial"/>
          <w:sz w:val="24"/>
          <w:szCs w:val="24"/>
        </w:rPr>
        <w:t xml:space="preserve">не превышает </w:t>
      </w:r>
      <w:r w:rsidR="00663760">
        <w:rPr>
          <w:rFonts w:ascii="Arial" w:hAnsi="Arial" w:cs="Arial"/>
          <w:sz w:val="24"/>
          <w:szCs w:val="24"/>
        </w:rPr>
        <w:t>5</w:t>
      </w:r>
      <w:r w:rsidRPr="00D16267">
        <w:rPr>
          <w:rFonts w:ascii="Arial" w:hAnsi="Arial" w:cs="Arial"/>
          <w:sz w:val="24"/>
          <w:szCs w:val="24"/>
        </w:rPr>
        <w:t>0 000 000 рублей</w:t>
      </w:r>
      <w:r>
        <w:rPr>
          <w:rFonts w:ascii="Arial" w:hAnsi="Arial" w:cs="Arial"/>
          <w:sz w:val="24"/>
          <w:szCs w:val="24"/>
        </w:rPr>
        <w:t xml:space="preserve"> (</w:t>
      </w:r>
      <w:r w:rsidR="00663760">
        <w:rPr>
          <w:rFonts w:ascii="Arial" w:hAnsi="Arial" w:cs="Arial"/>
          <w:sz w:val="24"/>
          <w:szCs w:val="24"/>
        </w:rPr>
        <w:t>второй</w:t>
      </w:r>
      <w:r>
        <w:rPr>
          <w:rFonts w:ascii="Arial" w:hAnsi="Arial" w:cs="Arial"/>
          <w:sz w:val="24"/>
          <w:szCs w:val="24"/>
        </w:rPr>
        <w:t xml:space="preserve"> уровень ответственности КФ ВВ), о намерении увеличить уровень ответственности для заключения договоров подряда на подготовку проектной документации с использованием конкурентных способов заключения договоров, предельный (совокупный) размер обязательств по таким договорам не </w:t>
      </w:r>
      <w:r w:rsidRPr="000C0E20">
        <w:rPr>
          <w:rFonts w:ascii="Arial" w:hAnsi="Arial" w:cs="Arial"/>
          <w:sz w:val="24"/>
          <w:szCs w:val="24"/>
        </w:rPr>
        <w:t xml:space="preserve">превышает </w:t>
      </w:r>
      <w:r w:rsidR="00663760">
        <w:rPr>
          <w:rFonts w:ascii="Arial" w:hAnsi="Arial" w:cs="Arial"/>
          <w:sz w:val="24"/>
          <w:szCs w:val="24"/>
        </w:rPr>
        <w:t>5</w:t>
      </w:r>
      <w:r w:rsidRPr="00D16267">
        <w:rPr>
          <w:rFonts w:ascii="Arial" w:hAnsi="Arial" w:cs="Arial"/>
          <w:sz w:val="24"/>
          <w:szCs w:val="24"/>
        </w:rPr>
        <w:t>0 000</w:t>
      </w:r>
      <w:r>
        <w:rPr>
          <w:rFonts w:ascii="Arial" w:hAnsi="Arial" w:cs="Arial"/>
          <w:sz w:val="24"/>
          <w:szCs w:val="24"/>
        </w:rPr>
        <w:t> </w:t>
      </w:r>
      <w:r w:rsidRPr="00D16267">
        <w:rPr>
          <w:rFonts w:ascii="Arial" w:hAnsi="Arial" w:cs="Arial"/>
          <w:sz w:val="24"/>
          <w:szCs w:val="24"/>
        </w:rPr>
        <w:t xml:space="preserve">000 </w:t>
      </w:r>
      <w:r w:rsidRPr="000C0E20">
        <w:rPr>
          <w:rFonts w:ascii="Arial" w:hAnsi="Arial" w:cs="Arial"/>
          <w:sz w:val="24"/>
          <w:szCs w:val="24"/>
        </w:rPr>
        <w:t>рублей (</w:t>
      </w:r>
      <w:r w:rsidR="00663760">
        <w:rPr>
          <w:rFonts w:ascii="Arial" w:hAnsi="Arial" w:cs="Arial"/>
          <w:sz w:val="24"/>
          <w:szCs w:val="24"/>
        </w:rPr>
        <w:t xml:space="preserve">второй </w:t>
      </w:r>
      <w:r w:rsidRPr="000C0E20">
        <w:rPr>
          <w:rFonts w:ascii="Arial" w:hAnsi="Arial" w:cs="Arial"/>
          <w:sz w:val="24"/>
          <w:szCs w:val="24"/>
        </w:rPr>
        <w:t xml:space="preserve">уровень ответственности по </w:t>
      </w:r>
      <w:r>
        <w:rPr>
          <w:rFonts w:ascii="Arial" w:hAnsi="Arial" w:cs="Arial"/>
          <w:sz w:val="24"/>
          <w:szCs w:val="24"/>
        </w:rPr>
        <w:t>КФ ОДО</w:t>
      </w:r>
      <w:r w:rsidRPr="000C0E20">
        <w:rPr>
          <w:rFonts w:ascii="Arial" w:hAnsi="Arial" w:cs="Arial"/>
          <w:sz w:val="24"/>
          <w:szCs w:val="24"/>
        </w:rPr>
        <w:t>). Соответствующие взносы в компенсационные фонды оплачены.</w:t>
      </w:r>
    </w:p>
    <w:p w14:paraId="157C0494" w14:textId="2611A7F0" w:rsidR="0015561A" w:rsidRPr="000C0E20" w:rsidRDefault="0015561A" w:rsidP="0015561A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0C0E20">
        <w:rPr>
          <w:rFonts w:ascii="Arial" w:hAnsi="Arial" w:cs="Arial"/>
          <w:sz w:val="24"/>
          <w:szCs w:val="24"/>
        </w:rPr>
        <w:t xml:space="preserve">РЕШИЛИ: </w:t>
      </w:r>
      <w:r w:rsidR="007F5A0B">
        <w:rPr>
          <w:rFonts w:ascii="Arial" w:hAnsi="Arial" w:cs="Arial"/>
          <w:b/>
          <w:sz w:val="24"/>
          <w:szCs w:val="24"/>
        </w:rPr>
        <w:t>ООО «</w:t>
      </w:r>
      <w:r w:rsidR="007F5A0B" w:rsidRPr="00D47C96">
        <w:rPr>
          <w:rFonts w:ascii="Arial" w:hAnsi="Arial" w:cs="Arial"/>
          <w:b/>
          <w:sz w:val="24"/>
          <w:szCs w:val="24"/>
        </w:rPr>
        <w:t>СтК Групп</w:t>
      </w:r>
      <w:r w:rsidR="007F5A0B">
        <w:rPr>
          <w:rFonts w:ascii="Arial" w:hAnsi="Arial" w:cs="Arial"/>
          <w:b/>
          <w:sz w:val="24"/>
          <w:szCs w:val="24"/>
        </w:rPr>
        <w:t>» (ИНН</w:t>
      </w:r>
      <w:r w:rsidR="007F5A0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A0B" w:rsidRPr="00D47C96">
        <w:rPr>
          <w:rFonts w:ascii="Arial" w:hAnsi="Arial" w:cs="Arial"/>
          <w:b/>
          <w:bCs/>
          <w:sz w:val="24"/>
          <w:szCs w:val="24"/>
        </w:rPr>
        <w:t>3812153133</w:t>
      </w:r>
      <w:r w:rsidR="007F5A0B">
        <w:rPr>
          <w:rFonts w:ascii="Arial" w:hAnsi="Arial" w:cs="Arial"/>
          <w:b/>
          <w:sz w:val="24"/>
          <w:szCs w:val="24"/>
        </w:rPr>
        <w:t>)</w:t>
      </w:r>
      <w:r w:rsidR="007F5A0B">
        <w:rPr>
          <w:rFonts w:ascii="Arial" w:hAnsi="Arial" w:cs="Arial"/>
          <w:sz w:val="24"/>
          <w:szCs w:val="24"/>
        </w:rPr>
        <w:t xml:space="preserve"> </w:t>
      </w:r>
      <w:r w:rsidRPr="000C0E20">
        <w:rPr>
          <w:rFonts w:ascii="Arial" w:hAnsi="Arial" w:cs="Arial"/>
          <w:sz w:val="24"/>
          <w:szCs w:val="24"/>
        </w:rPr>
        <w:t xml:space="preserve">наделить правом выполнять работы по подготовке проектной документации в соответствии с </w:t>
      </w:r>
      <w:r w:rsidR="00663760">
        <w:rPr>
          <w:rFonts w:ascii="Arial" w:hAnsi="Arial" w:cs="Arial"/>
          <w:sz w:val="24"/>
          <w:szCs w:val="24"/>
        </w:rPr>
        <w:t>з</w:t>
      </w:r>
      <w:r w:rsidRPr="000C0E20">
        <w:rPr>
          <w:rFonts w:ascii="Arial" w:hAnsi="Arial" w:cs="Arial"/>
          <w:sz w:val="24"/>
          <w:szCs w:val="24"/>
        </w:rPr>
        <w:t xml:space="preserve">аявлением. </w:t>
      </w:r>
    </w:p>
    <w:p w14:paraId="51C86AAC" w14:textId="77777777" w:rsidR="0015561A" w:rsidRDefault="0015561A" w:rsidP="0015561A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4995FEA1" w14:textId="77777777" w:rsidR="00EC7772" w:rsidRPr="00AD3CC9" w:rsidRDefault="00EC7772" w:rsidP="00D5042E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66376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61A"/>
    <w:rsid w:val="00155ABA"/>
    <w:rsid w:val="001560D5"/>
    <w:rsid w:val="00156BEE"/>
    <w:rsid w:val="00157582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12DB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60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33CA3"/>
    <w:rsid w:val="007369F3"/>
    <w:rsid w:val="00740C15"/>
    <w:rsid w:val="007410D8"/>
    <w:rsid w:val="007430D4"/>
    <w:rsid w:val="007449E5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A0B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47C9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3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120</cp:revision>
  <cp:lastPrinted>2023-04-03T02:16:00Z</cp:lastPrinted>
  <dcterms:created xsi:type="dcterms:W3CDTF">2025-04-24T05:06:00Z</dcterms:created>
  <dcterms:modified xsi:type="dcterms:W3CDTF">2025-09-30T01:58:00Z</dcterms:modified>
</cp:coreProperties>
</file>