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1D71" w14:textId="77777777"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6B1517">
        <w:rPr>
          <w:rFonts w:ascii="Arial" w:hAnsi="Arial" w:cs="Arial"/>
          <w:color w:val="auto"/>
          <w:sz w:val="24"/>
          <w:szCs w:val="24"/>
        </w:rPr>
        <w:t>8</w:t>
      </w:r>
      <w:r w:rsidR="004D1BE9">
        <w:rPr>
          <w:rFonts w:ascii="Arial" w:hAnsi="Arial" w:cs="Arial"/>
          <w:color w:val="auto"/>
          <w:sz w:val="24"/>
          <w:szCs w:val="24"/>
        </w:rPr>
        <w:t>9</w:t>
      </w:r>
    </w:p>
    <w:p w14:paraId="6E5F44A0" w14:textId="77777777"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14:paraId="57D8A064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14:paraId="2C8DF652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D2F6108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5857F5">
        <w:rPr>
          <w:rFonts w:ascii="Arial" w:hAnsi="Arial" w:cs="Arial"/>
          <w:b/>
          <w:sz w:val="24"/>
          <w:szCs w:val="24"/>
          <w:lang w:val="ru-RU"/>
        </w:rPr>
        <w:t>09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5857F5">
        <w:rPr>
          <w:rFonts w:ascii="Arial" w:hAnsi="Arial" w:cs="Arial"/>
          <w:b/>
          <w:sz w:val="24"/>
          <w:szCs w:val="24"/>
          <w:lang w:val="ru-RU"/>
        </w:rPr>
        <w:t>ноября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08523F">
        <w:rPr>
          <w:rFonts w:ascii="Arial" w:hAnsi="Arial" w:cs="Arial"/>
          <w:b/>
          <w:sz w:val="24"/>
          <w:szCs w:val="24"/>
          <w:lang w:val="ru-RU"/>
        </w:rPr>
        <w:t>2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14:paraId="7DAA676A" w14:textId="77777777"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14:paraId="0D4E42D9" w14:textId="77777777"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14:paraId="0E6743B2" w14:textId="77777777"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14:paraId="2A9CB45E" w14:textId="77777777"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14:paraId="42F557CD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8C05689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5C49E2F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14:paraId="77371B8B" w14:textId="77777777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2E6F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45CC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14:paraId="35A2650C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5135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14:paraId="0BE0A499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93AB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B773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96B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20440AB4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4013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DF1C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1695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14:paraId="21BA5435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542F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8323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BD7D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16836011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2909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DF17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3E4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14:paraId="0F44ED84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29D7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09BF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F32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21E9042B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A117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DBC6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34C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14:paraId="309D3A40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AB9C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5CF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18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14:paraId="4103691D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7F6C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15D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049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 АО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</w:tbl>
    <w:p w14:paraId="3AE45C78" w14:textId="77777777"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14:paraId="65BC46C0" w14:textId="77777777"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14:paraId="02F327D1" w14:textId="77777777"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proofErr w:type="spellStart"/>
      <w:r w:rsidRPr="00AE0784">
        <w:rPr>
          <w:rFonts w:ascii="Arial" w:hAnsi="Arial" w:cs="Arial"/>
          <w:bCs/>
          <w:snapToGrid w:val="0"/>
        </w:rPr>
        <w:t>Готовского</w:t>
      </w:r>
      <w:proofErr w:type="spellEnd"/>
      <w:r w:rsidRPr="00AE0784">
        <w:rPr>
          <w:rFonts w:ascii="Arial" w:hAnsi="Arial" w:cs="Arial"/>
          <w:bCs/>
          <w:snapToGrid w:val="0"/>
        </w:rPr>
        <w:t xml:space="preserve"> Ивана Сергеевича.</w:t>
      </w:r>
    </w:p>
    <w:p w14:paraId="454B3E43" w14:textId="77777777"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14:paraId="72A0792A" w14:textId="77777777" w:rsidR="002B5B20" w:rsidRDefault="002B5B20" w:rsidP="00A65E6B">
      <w:pPr>
        <w:widowControl w:val="0"/>
        <w:spacing w:line="276" w:lineRule="auto"/>
        <w:ind w:right="40"/>
        <w:jc w:val="both"/>
        <w:rPr>
          <w:rFonts w:ascii="Arial" w:hAnsi="Arial" w:cs="Arial"/>
          <w:shd w:val="clear" w:color="auto" w:fill="FFFFFF"/>
        </w:rPr>
      </w:pPr>
    </w:p>
    <w:p w14:paraId="11553586" w14:textId="77777777" w:rsidR="005857F5" w:rsidRDefault="005857F5" w:rsidP="00A65E6B">
      <w:pPr>
        <w:widowControl w:val="0"/>
        <w:spacing w:line="276" w:lineRule="auto"/>
        <w:ind w:right="40"/>
        <w:jc w:val="both"/>
        <w:rPr>
          <w:rFonts w:ascii="Arial" w:hAnsi="Arial" w:cs="Arial"/>
          <w:shd w:val="clear" w:color="auto" w:fill="FFFFFF"/>
        </w:rPr>
      </w:pPr>
    </w:p>
    <w:p w14:paraId="0CF31380" w14:textId="77777777" w:rsidR="005857F5" w:rsidRPr="005857F5" w:rsidRDefault="005857F5" w:rsidP="005857F5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Повестка дня:</w:t>
      </w:r>
    </w:p>
    <w:p w14:paraId="643FC35B" w14:textId="77777777" w:rsidR="005857F5" w:rsidRPr="001C3216" w:rsidRDefault="005857F5" w:rsidP="005857F5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C3216">
        <w:rPr>
          <w:rFonts w:ascii="Arial" w:hAnsi="Arial" w:cs="Arial"/>
          <w:sz w:val="24"/>
          <w:szCs w:val="24"/>
        </w:rPr>
        <w:t>1.Утверждение Протокола Дисциплинарной комиссии № 9</w:t>
      </w:r>
      <w:r>
        <w:rPr>
          <w:rFonts w:ascii="Arial" w:hAnsi="Arial" w:cs="Arial"/>
          <w:sz w:val="24"/>
          <w:szCs w:val="24"/>
        </w:rPr>
        <w:t>2</w:t>
      </w:r>
      <w:r w:rsidRPr="001C3216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09</w:t>
      </w:r>
      <w:r w:rsidRPr="001C3216">
        <w:rPr>
          <w:rFonts w:ascii="Arial" w:hAnsi="Arial" w:cs="Arial"/>
          <w:sz w:val="24"/>
          <w:szCs w:val="24"/>
        </w:rPr>
        <w:t>.</w:t>
      </w:r>
      <w:r w:rsidRPr="00C96D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1C3216">
        <w:rPr>
          <w:rFonts w:ascii="Arial" w:hAnsi="Arial" w:cs="Arial"/>
          <w:sz w:val="24"/>
          <w:szCs w:val="24"/>
        </w:rPr>
        <w:t xml:space="preserve">.2022 года, в том числе: </w:t>
      </w:r>
    </w:p>
    <w:p w14:paraId="7D365A30" w14:textId="77777777" w:rsidR="005857F5" w:rsidRDefault="005857F5" w:rsidP="005857F5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1C3216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b/>
          <w:bCs/>
          <w:sz w:val="24"/>
          <w:szCs w:val="24"/>
        </w:rPr>
        <w:t>возобновление</w:t>
      </w:r>
      <w:r w:rsidRPr="001C3216">
        <w:rPr>
          <w:rFonts w:ascii="Arial" w:hAnsi="Arial" w:cs="Arial"/>
          <w:b/>
          <w:bCs/>
          <w:sz w:val="24"/>
          <w:szCs w:val="24"/>
        </w:rPr>
        <w:t xml:space="preserve"> права</w:t>
      </w:r>
      <w:r w:rsidRPr="001C3216">
        <w:rPr>
          <w:rFonts w:ascii="Arial" w:hAnsi="Arial" w:cs="Arial"/>
          <w:bCs/>
          <w:sz w:val="24"/>
          <w:szCs w:val="24"/>
        </w:rPr>
        <w:t xml:space="preserve"> осуществлять подготовку проектной документации </w:t>
      </w:r>
      <w:r w:rsidRPr="00C96D9D">
        <w:rPr>
          <w:rFonts w:ascii="Arial" w:hAnsi="Arial" w:cs="Arial"/>
          <w:b/>
          <w:bCs/>
          <w:sz w:val="24"/>
          <w:szCs w:val="24"/>
        </w:rPr>
        <w:t>ООО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96D9D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Энергия М» (ИНН </w:t>
      </w:r>
      <w:r w:rsidRPr="00C96D9D">
        <w:rPr>
          <w:rFonts w:ascii="Arial" w:hAnsi="Arial" w:cs="Arial"/>
          <w:b/>
          <w:sz w:val="24"/>
          <w:szCs w:val="24"/>
        </w:rPr>
        <w:t>3812073689</w:t>
      </w:r>
      <w:r>
        <w:rPr>
          <w:rFonts w:ascii="Arial" w:hAnsi="Arial" w:cs="Arial"/>
          <w:b/>
          <w:sz w:val="24"/>
          <w:szCs w:val="24"/>
        </w:rPr>
        <w:t>).</w:t>
      </w:r>
    </w:p>
    <w:p w14:paraId="292EE55D" w14:textId="77777777" w:rsidR="005857F5" w:rsidRDefault="005857F5" w:rsidP="005857F5">
      <w:pPr>
        <w:pStyle w:val="2"/>
        <w:spacing w:line="276" w:lineRule="auto"/>
        <w:ind w:firstLine="426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2. Рассмотрение заявления </w:t>
      </w:r>
      <w:r>
        <w:rPr>
          <w:rFonts w:ascii="Arial" w:hAnsi="Arial" w:cs="Arial"/>
          <w:b/>
          <w:szCs w:val="24"/>
        </w:rPr>
        <w:t>АНО «Институт Города»</w:t>
      </w:r>
      <w:r w:rsidRPr="00FB1C22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(ИНН </w:t>
      </w:r>
      <w:r w:rsidRPr="00A323AF">
        <w:rPr>
          <w:rFonts w:ascii="Arial" w:hAnsi="Arial" w:cs="Arial"/>
          <w:b/>
          <w:szCs w:val="24"/>
        </w:rPr>
        <w:t>3812536440</w:t>
      </w:r>
      <w:r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szCs w:val="24"/>
        </w:rPr>
        <w:t xml:space="preserve"> на вступление в члены Ассоциации «БайкалРегионПроект»</w:t>
      </w:r>
      <w:r>
        <w:rPr>
          <w:rFonts w:ascii="Arial" w:hAnsi="Arial" w:cs="Arial"/>
          <w:szCs w:val="24"/>
          <w:shd w:val="clear" w:color="auto" w:fill="FFFFFF"/>
        </w:rPr>
        <w:t>.</w:t>
      </w:r>
    </w:p>
    <w:p w14:paraId="0721F96E" w14:textId="77777777" w:rsidR="005857F5" w:rsidRDefault="005857F5" w:rsidP="005857F5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16DD0">
        <w:rPr>
          <w:rFonts w:ascii="Arial" w:hAnsi="Arial" w:cs="Arial"/>
        </w:rPr>
        <w:t xml:space="preserve"> Информация о готовящихся и состоявшихся изменениях в нормативной документации в сфере саморегулирования.</w:t>
      </w:r>
    </w:p>
    <w:p w14:paraId="3D6A9FDE" w14:textId="77777777" w:rsidR="00353ADD" w:rsidRPr="00E43D8B" w:rsidRDefault="00353ADD" w:rsidP="00353AD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4</w:t>
      </w:r>
      <w:r w:rsidRPr="00E43D8B">
        <w:rPr>
          <w:rFonts w:ascii="Arial" w:hAnsi="Arial" w:cs="Arial"/>
          <w:shd w:val="clear" w:color="auto" w:fill="FFFFFF"/>
        </w:rPr>
        <w:t xml:space="preserve">. Об участии в </w:t>
      </w:r>
      <w:r w:rsidRPr="00E43D8B">
        <w:rPr>
          <w:rFonts w:ascii="Arial" w:hAnsi="Arial" w:cs="Arial"/>
        </w:rPr>
        <w:t>XI</w:t>
      </w:r>
      <w:r w:rsidRPr="00E43D8B">
        <w:rPr>
          <w:rFonts w:ascii="Arial" w:hAnsi="Arial" w:cs="Arial"/>
          <w:shd w:val="clear" w:color="auto" w:fill="FFFFFF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Pr="00E43D8B">
        <w:rPr>
          <w:rFonts w:ascii="Arial" w:hAnsi="Arial" w:cs="Arial"/>
        </w:rPr>
        <w:t>30 ноября 2022 г</w:t>
      </w:r>
      <w:r>
        <w:rPr>
          <w:rFonts w:ascii="Arial" w:hAnsi="Arial" w:cs="Arial"/>
        </w:rPr>
        <w:t>.</w:t>
      </w:r>
      <w:r w:rsidRPr="00E43D8B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г. Москва, гостиница «Рэдиссон </w:t>
      </w:r>
      <w:r w:rsidRPr="00E43D8B">
        <w:rPr>
          <w:rFonts w:ascii="Arial" w:hAnsi="Arial" w:cs="Arial"/>
        </w:rPr>
        <w:t>Славянская»,</w:t>
      </w:r>
      <w:r>
        <w:rPr>
          <w:rFonts w:ascii="Arial" w:hAnsi="Arial" w:cs="Arial"/>
        </w:rPr>
        <w:t xml:space="preserve"> </w:t>
      </w:r>
      <w:r w:rsidRPr="00E43D8B">
        <w:rPr>
          <w:rFonts w:ascii="Arial" w:hAnsi="Arial" w:cs="Arial"/>
        </w:rPr>
        <w:t>площадь Европы, д. 2.</w:t>
      </w:r>
      <w:r>
        <w:rPr>
          <w:rFonts w:ascii="Arial" w:hAnsi="Arial" w:cs="Arial"/>
        </w:rPr>
        <w:t xml:space="preserve"> </w:t>
      </w:r>
    </w:p>
    <w:p w14:paraId="3E83D640" w14:textId="77777777" w:rsidR="005857F5" w:rsidRDefault="005857F5" w:rsidP="005857F5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Информация об итогах работы по содействию студентам ИРНИТУ.</w:t>
      </w:r>
    </w:p>
    <w:p w14:paraId="62BF1D7B" w14:textId="77777777" w:rsidR="005857F5" w:rsidRPr="001C3216" w:rsidRDefault="005857F5" w:rsidP="005857F5">
      <w:pPr>
        <w:spacing w:line="276" w:lineRule="auto"/>
        <w:ind w:firstLine="426"/>
        <w:jc w:val="both"/>
        <w:rPr>
          <w:rFonts w:ascii="Arial" w:hAnsi="Arial" w:cs="Arial"/>
        </w:rPr>
      </w:pPr>
    </w:p>
    <w:p w14:paraId="58DAD56B" w14:textId="77777777" w:rsidR="005857F5" w:rsidRPr="001C3216" w:rsidRDefault="005857F5" w:rsidP="005857F5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C3216">
        <w:rPr>
          <w:rFonts w:ascii="Arial" w:hAnsi="Arial" w:cs="Arial"/>
          <w:sz w:val="24"/>
          <w:szCs w:val="24"/>
        </w:rPr>
        <w:t>1.Утверждение Протокола Дисциплинарной комиссии № 9</w:t>
      </w:r>
      <w:r>
        <w:rPr>
          <w:rFonts w:ascii="Arial" w:hAnsi="Arial" w:cs="Arial"/>
          <w:sz w:val="24"/>
          <w:szCs w:val="24"/>
        </w:rPr>
        <w:t>2</w:t>
      </w:r>
      <w:r w:rsidRPr="001C3216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09</w:t>
      </w:r>
      <w:r w:rsidRPr="001C3216">
        <w:rPr>
          <w:rFonts w:ascii="Arial" w:hAnsi="Arial" w:cs="Arial"/>
          <w:sz w:val="24"/>
          <w:szCs w:val="24"/>
        </w:rPr>
        <w:t>.</w:t>
      </w:r>
      <w:r w:rsidRPr="00C96D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1C3216">
        <w:rPr>
          <w:rFonts w:ascii="Arial" w:hAnsi="Arial" w:cs="Arial"/>
          <w:sz w:val="24"/>
          <w:szCs w:val="24"/>
        </w:rPr>
        <w:t xml:space="preserve">.2022 года, в том числе: </w:t>
      </w:r>
    </w:p>
    <w:p w14:paraId="5E3A4CA0" w14:textId="77777777" w:rsidR="005857F5" w:rsidRPr="005857F5" w:rsidRDefault="005857F5" w:rsidP="005857F5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1C3216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b/>
          <w:bCs/>
          <w:sz w:val="24"/>
          <w:szCs w:val="24"/>
        </w:rPr>
        <w:t>возобновление</w:t>
      </w:r>
      <w:r w:rsidRPr="001C3216">
        <w:rPr>
          <w:rFonts w:ascii="Arial" w:hAnsi="Arial" w:cs="Arial"/>
          <w:b/>
          <w:bCs/>
          <w:sz w:val="24"/>
          <w:szCs w:val="24"/>
        </w:rPr>
        <w:t xml:space="preserve"> права</w:t>
      </w:r>
      <w:r w:rsidRPr="001C3216">
        <w:rPr>
          <w:rFonts w:ascii="Arial" w:hAnsi="Arial" w:cs="Arial"/>
          <w:bCs/>
          <w:sz w:val="24"/>
          <w:szCs w:val="24"/>
        </w:rPr>
        <w:t xml:space="preserve"> осуществлять подготовку проектной документации </w:t>
      </w:r>
      <w:r w:rsidRPr="00C96D9D">
        <w:rPr>
          <w:rFonts w:ascii="Arial" w:hAnsi="Arial" w:cs="Arial"/>
          <w:b/>
          <w:bCs/>
          <w:sz w:val="24"/>
          <w:szCs w:val="24"/>
        </w:rPr>
        <w:t>ООО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96D9D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Энергия М» (ИНН </w:t>
      </w:r>
      <w:r w:rsidRPr="00C96D9D">
        <w:rPr>
          <w:rFonts w:ascii="Arial" w:hAnsi="Arial" w:cs="Arial"/>
          <w:b/>
          <w:sz w:val="24"/>
          <w:szCs w:val="24"/>
        </w:rPr>
        <w:t>3812073689</w:t>
      </w:r>
      <w:r>
        <w:rPr>
          <w:rFonts w:ascii="Arial" w:hAnsi="Arial" w:cs="Arial"/>
          <w:b/>
          <w:sz w:val="24"/>
          <w:szCs w:val="24"/>
        </w:rPr>
        <w:t>).</w:t>
      </w:r>
    </w:p>
    <w:p w14:paraId="7D9A7F65" w14:textId="77777777" w:rsidR="005857F5" w:rsidRDefault="005857F5" w:rsidP="005857F5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СЛУШАЛИ: Исполнительного директора Ассоциации «БайкалРегионПроект» Шибанову Н.А. об итогах заседания Дисциплинарной комиссии ее рекомендациях.</w:t>
      </w:r>
    </w:p>
    <w:p w14:paraId="2B164DC3" w14:textId="77777777" w:rsidR="005857F5" w:rsidRPr="009000AE" w:rsidRDefault="005857F5" w:rsidP="005857F5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 xml:space="preserve">РЕШИЛИ: </w:t>
      </w:r>
      <w:r>
        <w:rPr>
          <w:rFonts w:ascii="Arial" w:hAnsi="Arial" w:cs="Arial"/>
        </w:rPr>
        <w:t>Утвер</w:t>
      </w:r>
      <w:r w:rsidRPr="00D105AE">
        <w:rPr>
          <w:rFonts w:ascii="Arial" w:hAnsi="Arial" w:cs="Arial"/>
        </w:rPr>
        <w:t>д</w:t>
      </w:r>
      <w:r>
        <w:rPr>
          <w:rFonts w:ascii="Arial" w:hAnsi="Arial" w:cs="Arial"/>
        </w:rPr>
        <w:t>ить Протокол</w:t>
      </w:r>
      <w:r w:rsidRPr="00D105AE">
        <w:rPr>
          <w:rFonts w:ascii="Arial" w:hAnsi="Arial" w:cs="Arial"/>
        </w:rPr>
        <w:t xml:space="preserve"> Дисциплинарной комиссии </w:t>
      </w:r>
      <w:r w:rsidRPr="001C3216">
        <w:rPr>
          <w:rFonts w:ascii="Arial" w:hAnsi="Arial" w:cs="Arial"/>
        </w:rPr>
        <w:t>№ 9</w:t>
      </w:r>
      <w:r>
        <w:rPr>
          <w:rFonts w:ascii="Arial" w:hAnsi="Arial" w:cs="Arial"/>
        </w:rPr>
        <w:t>2</w:t>
      </w:r>
      <w:r w:rsidRPr="001C3216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09</w:t>
      </w:r>
      <w:r w:rsidRPr="001C3216">
        <w:rPr>
          <w:rFonts w:ascii="Arial" w:hAnsi="Arial" w:cs="Arial"/>
        </w:rPr>
        <w:t>.</w:t>
      </w:r>
      <w:r w:rsidRPr="00C96D9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1.2022 </w:t>
      </w:r>
      <w:r w:rsidRPr="00D105AE">
        <w:rPr>
          <w:rFonts w:ascii="Arial" w:hAnsi="Arial" w:cs="Arial"/>
        </w:rPr>
        <w:t xml:space="preserve">года, в </w:t>
      </w:r>
      <w:r w:rsidRPr="009000AE">
        <w:rPr>
          <w:rFonts w:ascii="Arial" w:hAnsi="Arial" w:cs="Arial"/>
        </w:rPr>
        <w:t xml:space="preserve">том числе: </w:t>
      </w:r>
    </w:p>
    <w:p w14:paraId="11B2064A" w14:textId="77777777" w:rsidR="005857F5" w:rsidRPr="00E11F62" w:rsidRDefault="005857F5" w:rsidP="005857F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E11F62">
        <w:rPr>
          <w:rFonts w:ascii="Arial" w:hAnsi="Arial" w:cs="Arial"/>
          <w:snapToGrid w:val="0"/>
        </w:rPr>
        <w:t xml:space="preserve">- </w:t>
      </w:r>
      <w:r w:rsidRPr="00E11F62">
        <w:rPr>
          <w:rFonts w:ascii="Arial" w:hAnsi="Arial" w:cs="Arial"/>
          <w:b/>
          <w:bCs/>
        </w:rPr>
        <w:t>ООО</w:t>
      </w:r>
      <w:r w:rsidRPr="00E11F62">
        <w:rPr>
          <w:rFonts w:ascii="Arial" w:hAnsi="Arial" w:cs="Arial"/>
          <w:bCs/>
        </w:rPr>
        <w:t xml:space="preserve"> </w:t>
      </w:r>
      <w:r w:rsidRPr="00E11F62">
        <w:rPr>
          <w:rFonts w:ascii="Arial" w:hAnsi="Arial" w:cs="Arial"/>
          <w:b/>
          <w:bCs/>
        </w:rPr>
        <w:t>«</w:t>
      </w:r>
      <w:r w:rsidRPr="00E11F62">
        <w:rPr>
          <w:rFonts w:ascii="Arial" w:hAnsi="Arial" w:cs="Arial"/>
          <w:b/>
        </w:rPr>
        <w:t xml:space="preserve">Энергия М» (ИНН 3812073689) </w:t>
      </w:r>
      <w:r w:rsidRPr="00E11F62">
        <w:rPr>
          <w:rFonts w:ascii="Arial" w:hAnsi="Arial" w:cs="Arial"/>
        </w:rPr>
        <w:t>в</w:t>
      </w:r>
      <w:r w:rsidRPr="00E11F62">
        <w:rPr>
          <w:rFonts w:ascii="Arial" w:hAnsi="Arial" w:cs="Arial"/>
          <w:b/>
        </w:rPr>
        <w:t xml:space="preserve"> </w:t>
      </w:r>
      <w:r w:rsidRPr="00E11F62">
        <w:rPr>
          <w:rFonts w:ascii="Arial" w:hAnsi="Arial" w:cs="Arial"/>
          <w:snapToGrid w:val="0"/>
        </w:rPr>
        <w:t xml:space="preserve">связи с исполнением требования о необходимости </w:t>
      </w:r>
      <w:r w:rsidRPr="00E11F62">
        <w:rPr>
          <w:rFonts w:ascii="Arial" w:eastAsia="Arial" w:hAnsi="Arial" w:cs="Arial"/>
          <w:bCs/>
          <w:lang w:eastAsia="en-US"/>
        </w:rPr>
        <w:t>предоставить документы по ежегодной проверке</w:t>
      </w:r>
      <w:r w:rsidRPr="00E11F62">
        <w:rPr>
          <w:rFonts w:ascii="Arial" w:hAnsi="Arial" w:cs="Arial"/>
          <w:snapToGrid w:val="0"/>
        </w:rPr>
        <w:t xml:space="preserve"> </w:t>
      </w:r>
      <w:r w:rsidRPr="00E11F62">
        <w:rPr>
          <w:rFonts w:ascii="Arial" w:hAnsi="Arial" w:cs="Arial"/>
          <w:b/>
        </w:rPr>
        <w:t>возобновить право осуществлять подготовку проектной документации</w:t>
      </w:r>
      <w:r w:rsidRPr="00E11F62">
        <w:rPr>
          <w:rFonts w:ascii="Arial" w:hAnsi="Arial" w:cs="Arial"/>
        </w:rPr>
        <w:t>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</w:p>
    <w:p w14:paraId="75A7ED31" w14:textId="77777777" w:rsidR="005857F5" w:rsidRPr="009000AE" w:rsidRDefault="005857F5" w:rsidP="005857F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9000AE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9000AE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4643665D" w14:textId="77777777" w:rsidR="005857F5" w:rsidRDefault="005857F5" w:rsidP="005857F5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</w:p>
    <w:p w14:paraId="22BAD77A" w14:textId="77777777" w:rsidR="00A323AF" w:rsidRPr="00E43D8B" w:rsidRDefault="005857F5" w:rsidP="00E43D8B">
      <w:pPr>
        <w:pStyle w:val="2"/>
        <w:spacing w:line="276" w:lineRule="auto"/>
        <w:ind w:firstLine="426"/>
        <w:rPr>
          <w:rFonts w:ascii="Arial" w:hAnsi="Arial" w:cs="Arial"/>
          <w:szCs w:val="24"/>
          <w:shd w:val="clear" w:color="auto" w:fill="FFFFFF"/>
        </w:rPr>
      </w:pPr>
      <w:r w:rsidRPr="00E43D8B">
        <w:rPr>
          <w:rFonts w:ascii="Arial" w:hAnsi="Arial" w:cs="Arial"/>
          <w:szCs w:val="24"/>
        </w:rPr>
        <w:t>2</w:t>
      </w:r>
      <w:r w:rsidR="00A323AF" w:rsidRPr="00E43D8B">
        <w:rPr>
          <w:rFonts w:ascii="Arial" w:hAnsi="Arial" w:cs="Arial"/>
          <w:szCs w:val="24"/>
        </w:rPr>
        <w:t xml:space="preserve">. Рассмотрение заявления </w:t>
      </w:r>
      <w:r w:rsidR="00A323AF" w:rsidRPr="00E43D8B">
        <w:rPr>
          <w:rFonts w:ascii="Arial" w:hAnsi="Arial" w:cs="Arial"/>
          <w:b/>
          <w:szCs w:val="24"/>
        </w:rPr>
        <w:t>АНО «Институт Города» (ИНН 3812536440)</w:t>
      </w:r>
      <w:r w:rsidR="00A323AF" w:rsidRPr="00E43D8B">
        <w:rPr>
          <w:rFonts w:ascii="Arial" w:hAnsi="Arial" w:cs="Arial"/>
          <w:szCs w:val="24"/>
        </w:rPr>
        <w:t xml:space="preserve"> на вступление в члены Ассоциации «БайкалРегионПроект»</w:t>
      </w:r>
      <w:r w:rsidR="00A323AF" w:rsidRPr="00E43D8B">
        <w:rPr>
          <w:rFonts w:ascii="Arial" w:hAnsi="Arial" w:cs="Arial"/>
          <w:szCs w:val="24"/>
          <w:shd w:val="clear" w:color="auto" w:fill="FFFFFF"/>
        </w:rPr>
        <w:t>.</w:t>
      </w:r>
    </w:p>
    <w:p w14:paraId="74E9270D" w14:textId="77777777" w:rsidR="00B54B3D" w:rsidRPr="00E43D8B" w:rsidRDefault="00B54B3D" w:rsidP="00E43D8B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43D8B">
        <w:rPr>
          <w:rFonts w:ascii="Arial" w:hAnsi="Arial" w:cs="Arial"/>
          <w:sz w:val="24"/>
          <w:szCs w:val="24"/>
        </w:rPr>
        <w:t xml:space="preserve">СЛУШАЛИ: Исполнительного директора Ассоциации «БайкалРегионПроект» Шибанову Н.А. о результатах проверки </w:t>
      </w:r>
      <w:r w:rsidR="00A323AF" w:rsidRPr="00E43D8B">
        <w:rPr>
          <w:rFonts w:ascii="Arial" w:hAnsi="Arial" w:cs="Arial"/>
          <w:b/>
          <w:sz w:val="24"/>
          <w:szCs w:val="24"/>
        </w:rPr>
        <w:t>АНО «Институт Города»</w:t>
      </w:r>
      <w:r w:rsidRPr="00E43D8B">
        <w:rPr>
          <w:rFonts w:ascii="Arial" w:hAnsi="Arial" w:cs="Arial"/>
          <w:sz w:val="24"/>
          <w:szCs w:val="24"/>
        </w:rPr>
        <w:t>.</w:t>
      </w:r>
      <w:r w:rsidRPr="00E43D8B">
        <w:rPr>
          <w:rFonts w:ascii="Arial" w:hAnsi="Arial" w:cs="Arial"/>
          <w:b/>
          <w:sz w:val="24"/>
          <w:szCs w:val="24"/>
        </w:rPr>
        <w:t xml:space="preserve"> </w:t>
      </w:r>
      <w:r w:rsidRPr="00E43D8B">
        <w:rPr>
          <w:rFonts w:ascii="Arial" w:hAnsi="Arial" w:cs="Arial"/>
          <w:sz w:val="24"/>
          <w:szCs w:val="24"/>
        </w:rPr>
        <w:t>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</w:t>
      </w:r>
      <w:r w:rsidR="00A323AF" w:rsidRPr="00E43D8B">
        <w:rPr>
          <w:rFonts w:ascii="Arial" w:hAnsi="Arial" w:cs="Arial"/>
          <w:sz w:val="24"/>
          <w:szCs w:val="24"/>
        </w:rPr>
        <w:t>).</w:t>
      </w:r>
      <w:r w:rsidRPr="00E43D8B">
        <w:rPr>
          <w:rFonts w:ascii="Arial" w:hAnsi="Arial" w:cs="Arial"/>
          <w:sz w:val="24"/>
          <w:szCs w:val="24"/>
        </w:rPr>
        <w:t xml:space="preserve"> </w:t>
      </w:r>
    </w:p>
    <w:p w14:paraId="2F8C25B8" w14:textId="77777777" w:rsidR="00B54B3D" w:rsidRPr="00E43D8B" w:rsidRDefault="00B54B3D" w:rsidP="00E43D8B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E43D8B">
        <w:rPr>
          <w:rFonts w:ascii="Arial" w:hAnsi="Arial" w:cs="Arial"/>
        </w:rPr>
        <w:t xml:space="preserve">РЕШИЛИ: Принять </w:t>
      </w:r>
      <w:r w:rsidR="00A323AF" w:rsidRPr="00E43D8B">
        <w:rPr>
          <w:rFonts w:ascii="Arial" w:hAnsi="Arial" w:cs="Arial"/>
          <w:b/>
        </w:rPr>
        <w:t>АНО «Институт Города» (ИНН 3812536440)</w:t>
      </w:r>
      <w:r w:rsidRPr="00E43D8B">
        <w:rPr>
          <w:rFonts w:ascii="Arial" w:hAnsi="Arial" w:cs="Arial"/>
        </w:rPr>
        <w:t xml:space="preserve"> в реестр Ассоциации «БайкалРегионПроект». После оплаты в компенсационны</w:t>
      </w:r>
      <w:r w:rsidR="00A323AF" w:rsidRPr="00E43D8B">
        <w:rPr>
          <w:rFonts w:ascii="Arial" w:hAnsi="Arial" w:cs="Arial"/>
        </w:rPr>
        <w:t>й</w:t>
      </w:r>
      <w:r w:rsidRPr="00E43D8B">
        <w:rPr>
          <w:rFonts w:ascii="Arial" w:hAnsi="Arial" w:cs="Arial"/>
        </w:rPr>
        <w:t xml:space="preserve"> фонд наделить правом в соответствии с заявлением</w:t>
      </w:r>
      <w:r w:rsidR="00A323AF" w:rsidRPr="00E43D8B">
        <w:rPr>
          <w:rFonts w:ascii="Arial" w:hAnsi="Arial" w:cs="Arial"/>
        </w:rPr>
        <w:t>.</w:t>
      </w:r>
    </w:p>
    <w:p w14:paraId="2E8FD165" w14:textId="77777777" w:rsidR="00B54B3D" w:rsidRPr="00E43D8B" w:rsidRDefault="00B54B3D" w:rsidP="00E43D8B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43D8B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5E60E974" w14:textId="77777777" w:rsidR="004B2B0E" w:rsidRPr="00E43D8B" w:rsidRDefault="004B2B0E" w:rsidP="00E43D8B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14:paraId="46E8F835" w14:textId="77777777" w:rsidR="004B2B0E" w:rsidRPr="00E43D8B" w:rsidRDefault="004B2B0E" w:rsidP="00E43D8B">
      <w:pPr>
        <w:spacing w:line="276" w:lineRule="auto"/>
        <w:ind w:firstLine="426"/>
        <w:jc w:val="both"/>
        <w:rPr>
          <w:rFonts w:ascii="Arial" w:hAnsi="Arial" w:cs="Arial"/>
        </w:rPr>
      </w:pPr>
      <w:r w:rsidRPr="00E43D8B">
        <w:rPr>
          <w:rFonts w:ascii="Arial" w:hAnsi="Arial" w:cs="Arial"/>
        </w:rPr>
        <w:t>3. Информация о готовящихся и состоявшихся изменениях в нормативной документации в сфере саморегулирования.</w:t>
      </w:r>
    </w:p>
    <w:p w14:paraId="7286E6C3" w14:textId="77777777" w:rsidR="003F3640" w:rsidRDefault="004B2B0E" w:rsidP="003F3640">
      <w:pPr>
        <w:spacing w:line="276" w:lineRule="auto"/>
        <w:ind w:firstLine="426"/>
        <w:jc w:val="both"/>
        <w:rPr>
          <w:rFonts w:ascii="Arial" w:hAnsi="Arial" w:cs="Arial"/>
        </w:rPr>
      </w:pPr>
      <w:r w:rsidRPr="00E43D8B">
        <w:rPr>
          <w:rFonts w:ascii="Arial" w:hAnsi="Arial" w:cs="Arial"/>
        </w:rPr>
        <w:t>СЛУШАЛИ: Исполнительного директора Ассоциации «Байка</w:t>
      </w:r>
      <w:r w:rsidR="00B263CD">
        <w:rPr>
          <w:rFonts w:ascii="Arial" w:hAnsi="Arial" w:cs="Arial"/>
        </w:rPr>
        <w:t xml:space="preserve">лРегионПроект» Шибанову Н.А. об утвержденной Стратегии развития </w:t>
      </w:r>
      <w:proofErr w:type="spellStart"/>
      <w:r w:rsidR="00B263CD">
        <w:rPr>
          <w:rFonts w:ascii="Arial" w:hAnsi="Arial" w:cs="Arial"/>
        </w:rPr>
        <w:t>стройотрасли</w:t>
      </w:r>
      <w:proofErr w:type="spellEnd"/>
      <w:r w:rsidR="00B263CD">
        <w:rPr>
          <w:rFonts w:ascii="Arial" w:hAnsi="Arial" w:cs="Arial"/>
        </w:rPr>
        <w:t xml:space="preserve"> до 2030 года, которая предусматривает</w:t>
      </w:r>
      <w:r w:rsidR="00B263CD" w:rsidRPr="00B263CD">
        <w:rPr>
          <w:rFonts w:ascii="Arial" w:hAnsi="Arial" w:cs="Arial"/>
        </w:rPr>
        <w:t xml:space="preserve"> создание информационного ресурса, содержащего сведения о членах всех СРО и их обязательствах по договорам подряда, синхронизированного со сведениями национальных реестров специалистов; независимую оценку квалификации специалистов НРС; формирование эффективного механизма персональной ответственности </w:t>
      </w:r>
      <w:proofErr w:type="spellStart"/>
      <w:r w:rsidR="00B263CD" w:rsidRPr="00B263CD">
        <w:rPr>
          <w:rFonts w:ascii="Arial" w:hAnsi="Arial" w:cs="Arial"/>
        </w:rPr>
        <w:t>ГИПов</w:t>
      </w:r>
      <w:proofErr w:type="spellEnd"/>
      <w:r w:rsidR="00B263CD" w:rsidRPr="00B263CD">
        <w:rPr>
          <w:rFonts w:ascii="Arial" w:hAnsi="Arial" w:cs="Arial"/>
        </w:rPr>
        <w:t xml:space="preserve"> и </w:t>
      </w:r>
      <w:proofErr w:type="spellStart"/>
      <w:r w:rsidR="00B263CD" w:rsidRPr="00B263CD">
        <w:rPr>
          <w:rFonts w:ascii="Arial" w:hAnsi="Arial" w:cs="Arial"/>
        </w:rPr>
        <w:t>ГАПов</w:t>
      </w:r>
      <w:proofErr w:type="spellEnd"/>
      <w:r w:rsidR="00B263CD" w:rsidRPr="00B263CD">
        <w:rPr>
          <w:rFonts w:ascii="Arial" w:hAnsi="Arial" w:cs="Arial"/>
        </w:rPr>
        <w:t>.</w:t>
      </w:r>
      <w:r w:rsidR="00B263CD" w:rsidRPr="00B263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263CD" w:rsidRPr="00B263CD">
        <w:rPr>
          <w:rFonts w:ascii="Arial" w:eastAsiaTheme="minorHAnsi" w:hAnsi="Arial" w:cs="Arial"/>
          <w:lang w:eastAsia="en-US"/>
        </w:rPr>
        <w:t>Основными задачами института саморегулирования по-прежнему остаются создание системы эффективного отбора профессиональных участников строительного рынка, повышение качества работ и услуг, обеспечение безопасности строительства объектов капитального строительства.</w:t>
      </w:r>
      <w:r w:rsidR="00B263CD">
        <w:rPr>
          <w:rFonts w:ascii="Arial" w:eastAsiaTheme="minorHAnsi" w:hAnsi="Arial" w:cs="Arial"/>
          <w:lang w:eastAsia="en-US"/>
        </w:rPr>
        <w:t xml:space="preserve"> </w:t>
      </w:r>
      <w:r w:rsidR="00B263CD" w:rsidRPr="00B263CD">
        <w:rPr>
          <w:rFonts w:ascii="Arial" w:eastAsiaTheme="minorHAnsi" w:hAnsi="Arial" w:cs="Arial"/>
          <w:lang w:eastAsia="en-US"/>
        </w:rPr>
        <w:t>Для реализации этих задач предусмотрено ввести добровольный механизм отбора подрядчиков на основе оценки их деловой репутации и фактической компетенции.</w:t>
      </w:r>
      <w:r w:rsidR="009A66F6">
        <w:rPr>
          <w:rFonts w:ascii="Arial" w:eastAsiaTheme="minorHAnsi" w:hAnsi="Arial" w:cs="Arial"/>
          <w:lang w:eastAsia="en-US"/>
        </w:rPr>
        <w:t xml:space="preserve"> </w:t>
      </w:r>
      <w:r w:rsidR="00B263CD" w:rsidRPr="00B263CD">
        <w:rPr>
          <w:rFonts w:ascii="Arial" w:hAnsi="Arial" w:cs="Arial"/>
        </w:rPr>
        <w:t>Предполагается, что АИС «Рейтингование» будет агрегировать сведения об опыте работы, квалификации сотрудников и деловой репутации членов СРО и формировать их рейтинговую оценку в автоматическом режиме. Эксплуатация АИС предусматривает её интеграцию с реестрами НАРК, ФНС, Главгосэкспертизы, а также Единым реестром сведений о членах СРО и их обязательствах и Национальным реестром специалистов (НРС).</w:t>
      </w:r>
    </w:p>
    <w:p w14:paraId="3C4FBB0E" w14:textId="77777777" w:rsidR="004B2B0E" w:rsidRPr="003F3640" w:rsidRDefault="00B263CD" w:rsidP="003F3640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Также сообщено, что </w:t>
      </w:r>
      <w:r w:rsidRPr="00B263CD">
        <w:rPr>
          <w:rFonts w:ascii="Arial" w:hAnsi="Arial" w:cs="Arial"/>
        </w:rPr>
        <w:t>Минстрой России разработал и опубликовал для общественного обсуждения проект Правил проведения обследования несущих строительных конструкций объекта капитального строительства  при осуществлении капитального ремонта зданий, сооружений</w:t>
      </w:r>
      <w:r>
        <w:rPr>
          <w:rFonts w:ascii="Arial" w:hAnsi="Arial" w:cs="Arial"/>
        </w:rPr>
        <w:t>, в котором сформулировано</w:t>
      </w:r>
      <w:r w:rsidR="009A66F6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 xml:space="preserve"> </w:t>
      </w:r>
      <w:r w:rsidRPr="00B263CD">
        <w:rPr>
          <w:rFonts w:ascii="Arial" w:hAnsi="Arial" w:cs="Arial"/>
        </w:rPr>
        <w:t>2. Обследование несущих строительных конструкций проводится</w:t>
      </w:r>
      <w:r w:rsidRPr="00B263CD">
        <w:rPr>
          <w:rFonts w:ascii="Arial" w:hAnsi="Arial" w:cs="Arial"/>
        </w:rPr>
        <w:br/>
        <w:t>индивидуальными предпринимателями или юридическими лицами, являющимся</w:t>
      </w:r>
      <w:r w:rsidRPr="00B263CD">
        <w:rPr>
          <w:rFonts w:ascii="Arial" w:hAnsi="Arial" w:cs="Arial"/>
        </w:rPr>
        <w:br/>
        <w:t>членами саморегулируемой организации в области инженерных изысканий,</w:t>
      </w:r>
      <w:r w:rsidRPr="00B263CD">
        <w:rPr>
          <w:rFonts w:ascii="Arial" w:hAnsi="Arial" w:cs="Arial"/>
        </w:rPr>
        <w:br/>
        <w:t>за исключением случаев, предусмотренных частью 2.1 статьи 47</w:t>
      </w:r>
      <w:r w:rsidRPr="00B263CD">
        <w:rPr>
          <w:rFonts w:ascii="Arial" w:hAnsi="Arial" w:cs="Arial"/>
        </w:rPr>
        <w:br/>
        <w:t>Градостроительного кодекса Российской Федерации</w:t>
      </w:r>
      <w:r w:rsidR="009A66F6">
        <w:rPr>
          <w:rFonts w:ascii="Arial" w:hAnsi="Arial" w:cs="Arial"/>
        </w:rPr>
        <w:t xml:space="preserve">. </w:t>
      </w:r>
      <w:r w:rsidR="009A66F6" w:rsidRPr="009A66F6">
        <w:rPr>
          <w:rFonts w:ascii="Arial" w:hAnsi="Arial" w:cs="Arial"/>
        </w:rPr>
        <w:t>Общественное обсуждение проекта правил продлится до 18 ноября 2022 года.</w:t>
      </w:r>
    </w:p>
    <w:p w14:paraId="59C7D76F" w14:textId="77777777" w:rsidR="004B2B0E" w:rsidRPr="00E43D8B" w:rsidRDefault="004B2B0E" w:rsidP="00E43D8B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E43D8B">
        <w:rPr>
          <w:rFonts w:ascii="Arial" w:hAnsi="Arial" w:cs="Arial"/>
        </w:rPr>
        <w:t>РЕШИЛИ: Принять информацию к сведению.</w:t>
      </w:r>
    </w:p>
    <w:p w14:paraId="62A0A4E0" w14:textId="77777777" w:rsidR="004B2B0E" w:rsidRPr="00E43D8B" w:rsidRDefault="004B2B0E" w:rsidP="00E43D8B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43D8B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47E20043" w14:textId="77777777" w:rsidR="004B2B0E" w:rsidRPr="00E43D8B" w:rsidRDefault="004B2B0E" w:rsidP="00E43D8B">
      <w:pPr>
        <w:spacing w:line="276" w:lineRule="auto"/>
        <w:ind w:firstLine="426"/>
        <w:jc w:val="both"/>
        <w:rPr>
          <w:rFonts w:ascii="Arial" w:hAnsi="Arial" w:cs="Arial"/>
        </w:rPr>
      </w:pPr>
    </w:p>
    <w:p w14:paraId="4430F0D8" w14:textId="77777777" w:rsidR="00E43D8B" w:rsidRPr="00E43D8B" w:rsidRDefault="00353ADD" w:rsidP="00E43D8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4</w:t>
      </w:r>
      <w:r w:rsidR="00E43D8B" w:rsidRPr="00E43D8B">
        <w:rPr>
          <w:rFonts w:ascii="Arial" w:hAnsi="Arial" w:cs="Arial"/>
          <w:shd w:val="clear" w:color="auto" w:fill="FFFFFF"/>
        </w:rPr>
        <w:t xml:space="preserve">. Об участии в </w:t>
      </w:r>
      <w:r w:rsidR="00E43D8B" w:rsidRPr="00E43D8B">
        <w:rPr>
          <w:rFonts w:ascii="Arial" w:hAnsi="Arial" w:cs="Arial"/>
        </w:rPr>
        <w:t>XI</w:t>
      </w:r>
      <w:r w:rsidR="00E43D8B" w:rsidRPr="00E43D8B">
        <w:rPr>
          <w:rFonts w:ascii="Arial" w:hAnsi="Arial" w:cs="Arial"/>
          <w:shd w:val="clear" w:color="auto" w:fill="FFFFFF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E43D8B" w:rsidRPr="00E43D8B">
        <w:rPr>
          <w:rFonts w:ascii="Arial" w:hAnsi="Arial" w:cs="Arial"/>
        </w:rPr>
        <w:t>30 ноября 2022 г</w:t>
      </w:r>
      <w:r>
        <w:rPr>
          <w:rFonts w:ascii="Arial" w:hAnsi="Arial" w:cs="Arial"/>
        </w:rPr>
        <w:t>.</w:t>
      </w:r>
      <w:r w:rsidR="00E43D8B" w:rsidRPr="00E43D8B">
        <w:rPr>
          <w:rFonts w:ascii="Arial" w:hAnsi="Arial" w:cs="Arial"/>
        </w:rPr>
        <w:t xml:space="preserve"> по адресу: </w:t>
      </w:r>
      <w:r w:rsidR="00E43D8B">
        <w:rPr>
          <w:rFonts w:ascii="Arial" w:hAnsi="Arial" w:cs="Arial"/>
        </w:rPr>
        <w:t xml:space="preserve">г. Москва, гостиница «Рэдиссон </w:t>
      </w:r>
      <w:r w:rsidR="00E43D8B" w:rsidRPr="00E43D8B">
        <w:rPr>
          <w:rFonts w:ascii="Arial" w:hAnsi="Arial" w:cs="Arial"/>
        </w:rPr>
        <w:t>Славянская»,</w:t>
      </w:r>
      <w:r w:rsidR="00E43D8B">
        <w:rPr>
          <w:rFonts w:ascii="Arial" w:hAnsi="Arial" w:cs="Arial"/>
        </w:rPr>
        <w:t xml:space="preserve"> </w:t>
      </w:r>
      <w:r w:rsidR="00E43D8B" w:rsidRPr="00E43D8B">
        <w:rPr>
          <w:rFonts w:ascii="Arial" w:hAnsi="Arial" w:cs="Arial"/>
        </w:rPr>
        <w:t>площадь Европы, д. 2.</w:t>
      </w:r>
      <w:r w:rsidR="00E43D8B">
        <w:rPr>
          <w:rFonts w:ascii="Arial" w:hAnsi="Arial" w:cs="Arial"/>
        </w:rPr>
        <w:t xml:space="preserve"> </w:t>
      </w:r>
    </w:p>
    <w:p w14:paraId="24945487" w14:textId="77777777" w:rsidR="00E43D8B" w:rsidRPr="00E43D8B" w:rsidRDefault="00E43D8B" w:rsidP="00E43D8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43D8B">
        <w:rPr>
          <w:rFonts w:ascii="Arial" w:hAnsi="Arial" w:cs="Arial"/>
          <w:shd w:val="clear" w:color="auto" w:fill="FFFFFF"/>
        </w:rPr>
        <w:t>СЛУШАЛИ: Исполнительного директора Ассоциации «БайкалРегионПроект» Шибанову Н.А. проинформировавшую о дате и месте проведения Съезда, о повестке дня Съезда.</w:t>
      </w:r>
    </w:p>
    <w:p w14:paraId="697B9283" w14:textId="77777777" w:rsidR="00E43D8B" w:rsidRPr="00E43D8B" w:rsidRDefault="00E43D8B" w:rsidP="00E43D8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43D8B">
        <w:rPr>
          <w:rFonts w:ascii="Arial" w:hAnsi="Arial" w:cs="Arial"/>
          <w:shd w:val="clear" w:color="auto" w:fill="FFFFFF"/>
        </w:rPr>
        <w:t xml:space="preserve">РЕШИЛИ: Принять участие в </w:t>
      </w:r>
      <w:r w:rsidRPr="00E43D8B">
        <w:rPr>
          <w:rFonts w:ascii="Arial" w:hAnsi="Arial" w:cs="Arial"/>
        </w:rPr>
        <w:t>XI</w:t>
      </w:r>
      <w:r w:rsidRPr="00E43D8B">
        <w:rPr>
          <w:rFonts w:ascii="Arial" w:hAnsi="Arial" w:cs="Arial"/>
          <w:shd w:val="clear" w:color="auto" w:fill="FFFFFF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 w:rsidR="00E11F62">
        <w:rPr>
          <w:rFonts w:ascii="Arial" w:hAnsi="Arial" w:cs="Arial"/>
          <w:shd w:val="clear" w:color="auto" w:fill="FFFFFF"/>
        </w:rPr>
        <w:t>27-</w:t>
      </w:r>
      <w:r w:rsidRPr="00E43D8B">
        <w:rPr>
          <w:rFonts w:ascii="Arial" w:hAnsi="Arial" w:cs="Arial"/>
        </w:rPr>
        <w:t>30 ноября 2022 г.  в Москве.</w:t>
      </w:r>
    </w:p>
    <w:p w14:paraId="44B092C4" w14:textId="77777777" w:rsidR="004B2B0E" w:rsidRPr="00E43D8B" w:rsidRDefault="00E43D8B" w:rsidP="00E43D8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43D8B">
        <w:rPr>
          <w:rFonts w:ascii="Arial" w:hAnsi="Arial" w:cs="Arial"/>
          <w:shd w:val="clear" w:color="auto" w:fill="FFFFFF"/>
        </w:rPr>
        <w:t xml:space="preserve">Избрать делегатом от Ассоциации «БайкалРегионПроект» для участия в </w:t>
      </w:r>
      <w:r w:rsidRPr="00E43D8B">
        <w:rPr>
          <w:rFonts w:ascii="Arial" w:hAnsi="Arial" w:cs="Arial"/>
        </w:rPr>
        <w:t>XI</w:t>
      </w:r>
      <w:r w:rsidRPr="00E43D8B">
        <w:rPr>
          <w:rFonts w:ascii="Arial" w:hAnsi="Arial" w:cs="Arial"/>
          <w:shd w:val="clear" w:color="auto" w:fill="FFFFFF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Pr="00E43D8B">
        <w:rPr>
          <w:rFonts w:ascii="Arial" w:hAnsi="Arial" w:cs="Arial"/>
        </w:rPr>
        <w:t>30 ноября 2022 г</w:t>
      </w:r>
      <w:r w:rsidR="002F6A90">
        <w:rPr>
          <w:rFonts w:ascii="Arial" w:hAnsi="Arial" w:cs="Arial"/>
        </w:rPr>
        <w:t>.</w:t>
      </w:r>
      <w:r w:rsidRPr="00E43D8B">
        <w:rPr>
          <w:rFonts w:ascii="Arial" w:hAnsi="Arial" w:cs="Arial"/>
          <w:shd w:val="clear" w:color="auto" w:fill="FFFFFF"/>
        </w:rPr>
        <w:t xml:space="preserve">  </w:t>
      </w:r>
      <w:r w:rsidRPr="00E43D8B">
        <w:rPr>
          <w:rFonts w:ascii="Arial" w:hAnsi="Arial" w:cs="Arial"/>
        </w:rPr>
        <w:t xml:space="preserve">Исполнительного директора Ассоциации «БайкалРегионПроект» Шибанову Наталью Александровну </w:t>
      </w:r>
      <w:r w:rsidRPr="00E43D8B">
        <w:rPr>
          <w:rFonts w:ascii="Arial" w:hAnsi="Arial" w:cs="Arial"/>
          <w:shd w:val="clear" w:color="auto" w:fill="FFFFFF"/>
        </w:rPr>
        <w:t>с правом решающего голоса по всем вопросам повестки дня.</w:t>
      </w:r>
    </w:p>
    <w:p w14:paraId="44FB479D" w14:textId="77777777" w:rsidR="00353ADD" w:rsidRPr="00E43D8B" w:rsidRDefault="00353ADD" w:rsidP="00353AD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43D8B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76F726C7" w14:textId="77777777" w:rsidR="004B2B0E" w:rsidRPr="00E43D8B" w:rsidRDefault="004B2B0E" w:rsidP="00E43D8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</w:rPr>
      </w:pPr>
    </w:p>
    <w:p w14:paraId="02978AD8" w14:textId="77777777" w:rsidR="004B2B0E" w:rsidRPr="00E43D8B" w:rsidRDefault="004B2B0E" w:rsidP="00E43D8B">
      <w:pPr>
        <w:spacing w:line="276" w:lineRule="auto"/>
        <w:ind w:firstLine="426"/>
        <w:jc w:val="both"/>
        <w:rPr>
          <w:rFonts w:ascii="Arial" w:hAnsi="Arial" w:cs="Arial"/>
        </w:rPr>
      </w:pPr>
      <w:r w:rsidRPr="00E43D8B">
        <w:rPr>
          <w:rFonts w:ascii="Arial" w:hAnsi="Arial" w:cs="Arial"/>
        </w:rPr>
        <w:t xml:space="preserve">5. Информация об итогах работы по содействию </w:t>
      </w:r>
      <w:r w:rsidR="009A66F6">
        <w:rPr>
          <w:rFonts w:ascii="Arial" w:hAnsi="Arial" w:cs="Arial"/>
        </w:rPr>
        <w:t xml:space="preserve">трудоустройству </w:t>
      </w:r>
      <w:r w:rsidRPr="00E43D8B">
        <w:rPr>
          <w:rFonts w:ascii="Arial" w:hAnsi="Arial" w:cs="Arial"/>
        </w:rPr>
        <w:t>студентам ИРНИТУ.</w:t>
      </w:r>
    </w:p>
    <w:p w14:paraId="0AB63F56" w14:textId="77777777" w:rsidR="00353ADD" w:rsidRPr="00E43D8B" w:rsidRDefault="00353ADD" w:rsidP="00353ADD">
      <w:pPr>
        <w:spacing w:line="276" w:lineRule="auto"/>
        <w:ind w:firstLine="426"/>
        <w:jc w:val="both"/>
        <w:rPr>
          <w:rFonts w:ascii="Arial" w:hAnsi="Arial" w:cs="Arial"/>
        </w:rPr>
      </w:pPr>
      <w:r w:rsidRPr="00E43D8B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об итогах работы по содействию </w:t>
      </w:r>
      <w:r w:rsidR="009A66F6">
        <w:rPr>
          <w:rFonts w:ascii="Arial" w:hAnsi="Arial" w:cs="Arial"/>
        </w:rPr>
        <w:t xml:space="preserve">трудоустройству </w:t>
      </w:r>
      <w:r w:rsidRPr="00E43D8B">
        <w:rPr>
          <w:rFonts w:ascii="Arial" w:hAnsi="Arial" w:cs="Arial"/>
        </w:rPr>
        <w:t>студентам ИРНИТУ</w:t>
      </w:r>
      <w:r w:rsidR="009A66F6">
        <w:rPr>
          <w:rFonts w:ascii="Arial" w:hAnsi="Arial" w:cs="Arial"/>
        </w:rPr>
        <w:t>, обратную связь дали 5 проектных организаций – членов Ассоциации (информация дополняется).</w:t>
      </w:r>
    </w:p>
    <w:p w14:paraId="0CA888EF" w14:textId="77777777" w:rsidR="00353ADD" w:rsidRPr="00E43D8B" w:rsidRDefault="00353ADD" w:rsidP="00353ADD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E43D8B">
        <w:rPr>
          <w:rFonts w:ascii="Arial" w:hAnsi="Arial" w:cs="Arial"/>
        </w:rPr>
        <w:t>РЕШИЛИ: Принять информацию к сведению.</w:t>
      </w:r>
    </w:p>
    <w:p w14:paraId="3899F642" w14:textId="77777777" w:rsidR="00353ADD" w:rsidRPr="00E43D8B" w:rsidRDefault="00353ADD" w:rsidP="00353AD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43D8B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05890A77" w14:textId="77777777" w:rsidR="000C01B4" w:rsidRDefault="000C01B4" w:rsidP="00E41D88">
      <w:pPr>
        <w:spacing w:line="276" w:lineRule="auto"/>
        <w:ind w:firstLine="426"/>
        <w:jc w:val="both"/>
        <w:rPr>
          <w:rFonts w:ascii="Arial" w:hAnsi="Arial" w:cs="Arial"/>
          <w:b/>
          <w:bCs/>
          <w:snapToGrid w:val="0"/>
        </w:rPr>
      </w:pPr>
    </w:p>
    <w:p w14:paraId="7563248F" w14:textId="77777777"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777E7E07" w14:textId="77777777"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14:paraId="4AB5CAF4" w14:textId="77777777"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3B37C896" w14:textId="77777777"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6616E314" w14:textId="77777777"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D55430">
      <w:footerReference w:type="default" r:id="rId8"/>
      <w:pgSz w:w="11906" w:h="16838"/>
      <w:pgMar w:top="399" w:right="720" w:bottom="720" w:left="1134" w:header="43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9F5E" w14:textId="77777777" w:rsidR="00F177A7" w:rsidRDefault="00F177A7" w:rsidP="00790DF2">
      <w:r>
        <w:separator/>
      </w:r>
    </w:p>
  </w:endnote>
  <w:endnote w:type="continuationSeparator" w:id="0">
    <w:p w14:paraId="27F01C34" w14:textId="77777777" w:rsidR="00F177A7" w:rsidRDefault="00F177A7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D5F7" w14:textId="77777777" w:rsidR="00790DF2" w:rsidRDefault="00000000" w:rsidP="000D19BF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 w:rsidR="003F3640">
          <w:rPr>
            <w:noProof/>
          </w:rPr>
          <w:t>1</w:t>
        </w:r>
        <w:r w:rsidR="00450EE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ECA4" w14:textId="77777777" w:rsidR="00F177A7" w:rsidRDefault="00F177A7" w:rsidP="00790DF2">
      <w:r>
        <w:separator/>
      </w:r>
    </w:p>
  </w:footnote>
  <w:footnote w:type="continuationSeparator" w:id="0">
    <w:p w14:paraId="0FEF6A7B" w14:textId="77777777" w:rsidR="00F177A7" w:rsidRDefault="00F177A7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69316654">
    <w:abstractNumId w:val="1"/>
  </w:num>
  <w:num w:numId="2" w16cid:durableId="10720450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3840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3571">
    <w:abstractNumId w:val="5"/>
  </w:num>
  <w:num w:numId="5" w16cid:durableId="1931160960">
    <w:abstractNumId w:val="4"/>
  </w:num>
  <w:num w:numId="6" w16cid:durableId="1646154819">
    <w:abstractNumId w:val="6"/>
  </w:num>
  <w:num w:numId="7" w16cid:durableId="11041067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0296990">
    <w:abstractNumId w:val="2"/>
  </w:num>
  <w:num w:numId="9" w16cid:durableId="1859853477">
    <w:abstractNumId w:val="0"/>
  </w:num>
  <w:num w:numId="10" w16cid:durableId="415900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B6"/>
    <w:rsid w:val="000206A9"/>
    <w:rsid w:val="000212F7"/>
    <w:rsid w:val="00036A36"/>
    <w:rsid w:val="00040EE0"/>
    <w:rsid w:val="00041C1D"/>
    <w:rsid w:val="0004485A"/>
    <w:rsid w:val="000660FC"/>
    <w:rsid w:val="00075BA0"/>
    <w:rsid w:val="0008523F"/>
    <w:rsid w:val="000854B5"/>
    <w:rsid w:val="00086235"/>
    <w:rsid w:val="00095638"/>
    <w:rsid w:val="000B4FBE"/>
    <w:rsid w:val="000C01B4"/>
    <w:rsid w:val="000C3C26"/>
    <w:rsid w:val="000D19BF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7BF2"/>
    <w:rsid w:val="001A0467"/>
    <w:rsid w:val="001A6F8C"/>
    <w:rsid w:val="001C6FA0"/>
    <w:rsid w:val="001D1B33"/>
    <w:rsid w:val="001D2751"/>
    <w:rsid w:val="001D4522"/>
    <w:rsid w:val="001E0C5F"/>
    <w:rsid w:val="001F49DA"/>
    <w:rsid w:val="00210AFD"/>
    <w:rsid w:val="002133C3"/>
    <w:rsid w:val="00226C31"/>
    <w:rsid w:val="00233668"/>
    <w:rsid w:val="00233EBC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C2FEB"/>
    <w:rsid w:val="002D565C"/>
    <w:rsid w:val="002D5921"/>
    <w:rsid w:val="002D78D6"/>
    <w:rsid w:val="002E29D5"/>
    <w:rsid w:val="002E53EC"/>
    <w:rsid w:val="002E67DF"/>
    <w:rsid w:val="002F44E6"/>
    <w:rsid w:val="002F6A90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30ED7"/>
    <w:rsid w:val="003400C6"/>
    <w:rsid w:val="00347E90"/>
    <w:rsid w:val="0035283C"/>
    <w:rsid w:val="00353ADD"/>
    <w:rsid w:val="0035478E"/>
    <w:rsid w:val="00360BA9"/>
    <w:rsid w:val="00391F8F"/>
    <w:rsid w:val="003A7EDA"/>
    <w:rsid w:val="003B49DD"/>
    <w:rsid w:val="003B5FAC"/>
    <w:rsid w:val="003C1924"/>
    <w:rsid w:val="003C7FB4"/>
    <w:rsid w:val="003D3596"/>
    <w:rsid w:val="003E218C"/>
    <w:rsid w:val="003F3640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2B0E"/>
    <w:rsid w:val="004B38D5"/>
    <w:rsid w:val="004C5E63"/>
    <w:rsid w:val="004D1BE9"/>
    <w:rsid w:val="004E3BE8"/>
    <w:rsid w:val="004E7C2E"/>
    <w:rsid w:val="004F13C6"/>
    <w:rsid w:val="004F4920"/>
    <w:rsid w:val="0050280B"/>
    <w:rsid w:val="00503380"/>
    <w:rsid w:val="005113BC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857F5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7246"/>
    <w:rsid w:val="00607F27"/>
    <w:rsid w:val="00616BF4"/>
    <w:rsid w:val="00620BDB"/>
    <w:rsid w:val="00624642"/>
    <w:rsid w:val="00641D04"/>
    <w:rsid w:val="00645727"/>
    <w:rsid w:val="00646022"/>
    <w:rsid w:val="00660FF5"/>
    <w:rsid w:val="00662A30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573A"/>
    <w:rsid w:val="00702207"/>
    <w:rsid w:val="007030AD"/>
    <w:rsid w:val="0070759A"/>
    <w:rsid w:val="00717C2B"/>
    <w:rsid w:val="00733CA3"/>
    <w:rsid w:val="007369F3"/>
    <w:rsid w:val="00740C15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801051"/>
    <w:rsid w:val="0080179E"/>
    <w:rsid w:val="00815EBF"/>
    <w:rsid w:val="008242F1"/>
    <w:rsid w:val="00864495"/>
    <w:rsid w:val="00866DF6"/>
    <w:rsid w:val="00897BCC"/>
    <w:rsid w:val="008A4BA3"/>
    <w:rsid w:val="008B3D62"/>
    <w:rsid w:val="008B4515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61620"/>
    <w:rsid w:val="0098320F"/>
    <w:rsid w:val="00983290"/>
    <w:rsid w:val="009925EA"/>
    <w:rsid w:val="00993227"/>
    <w:rsid w:val="0099374B"/>
    <w:rsid w:val="009A1862"/>
    <w:rsid w:val="009A355D"/>
    <w:rsid w:val="009A66F6"/>
    <w:rsid w:val="009B374B"/>
    <w:rsid w:val="009B7E74"/>
    <w:rsid w:val="009C1F87"/>
    <w:rsid w:val="009D0E3C"/>
    <w:rsid w:val="009D53E2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23AF"/>
    <w:rsid w:val="00A32968"/>
    <w:rsid w:val="00A33071"/>
    <w:rsid w:val="00A34A95"/>
    <w:rsid w:val="00A4080A"/>
    <w:rsid w:val="00A418A7"/>
    <w:rsid w:val="00A478B3"/>
    <w:rsid w:val="00A65E6B"/>
    <w:rsid w:val="00A76942"/>
    <w:rsid w:val="00A802A9"/>
    <w:rsid w:val="00A8198B"/>
    <w:rsid w:val="00A83DEF"/>
    <w:rsid w:val="00A90672"/>
    <w:rsid w:val="00A95756"/>
    <w:rsid w:val="00A974B2"/>
    <w:rsid w:val="00AA0B5E"/>
    <w:rsid w:val="00AA3E7C"/>
    <w:rsid w:val="00AA4E91"/>
    <w:rsid w:val="00AA6243"/>
    <w:rsid w:val="00AB0EC9"/>
    <w:rsid w:val="00AB178F"/>
    <w:rsid w:val="00AC2E92"/>
    <w:rsid w:val="00AC35DE"/>
    <w:rsid w:val="00AD271B"/>
    <w:rsid w:val="00AD4F40"/>
    <w:rsid w:val="00AE0784"/>
    <w:rsid w:val="00B03E52"/>
    <w:rsid w:val="00B109BF"/>
    <w:rsid w:val="00B167EA"/>
    <w:rsid w:val="00B263CD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3241"/>
    <w:rsid w:val="00BC7362"/>
    <w:rsid w:val="00BD027B"/>
    <w:rsid w:val="00BD11E1"/>
    <w:rsid w:val="00BD6BE3"/>
    <w:rsid w:val="00BD708D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55430"/>
    <w:rsid w:val="00D6150F"/>
    <w:rsid w:val="00D818D4"/>
    <w:rsid w:val="00D824A6"/>
    <w:rsid w:val="00D82F64"/>
    <w:rsid w:val="00D912F1"/>
    <w:rsid w:val="00DA2B02"/>
    <w:rsid w:val="00DA4041"/>
    <w:rsid w:val="00DB0737"/>
    <w:rsid w:val="00DB196C"/>
    <w:rsid w:val="00DC4A68"/>
    <w:rsid w:val="00DC4D87"/>
    <w:rsid w:val="00DD1B5C"/>
    <w:rsid w:val="00DD2F96"/>
    <w:rsid w:val="00DE6A2B"/>
    <w:rsid w:val="00E00AAE"/>
    <w:rsid w:val="00E11F62"/>
    <w:rsid w:val="00E13162"/>
    <w:rsid w:val="00E161D9"/>
    <w:rsid w:val="00E21BBD"/>
    <w:rsid w:val="00E220CB"/>
    <w:rsid w:val="00E32B8C"/>
    <w:rsid w:val="00E33A6D"/>
    <w:rsid w:val="00E41D88"/>
    <w:rsid w:val="00E43D8B"/>
    <w:rsid w:val="00E54C8C"/>
    <w:rsid w:val="00E5548D"/>
    <w:rsid w:val="00E57D21"/>
    <w:rsid w:val="00E637B2"/>
    <w:rsid w:val="00E70F51"/>
    <w:rsid w:val="00E8639F"/>
    <w:rsid w:val="00EA1CAF"/>
    <w:rsid w:val="00EB7B17"/>
    <w:rsid w:val="00EC0AD2"/>
    <w:rsid w:val="00EC5058"/>
    <w:rsid w:val="00EC52F6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177A7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A2E4D"/>
    <w:rsid w:val="00FA2E55"/>
    <w:rsid w:val="00FB1C22"/>
    <w:rsid w:val="00FB31B9"/>
    <w:rsid w:val="00FB3ABB"/>
    <w:rsid w:val="00FB524F"/>
    <w:rsid w:val="00FB5C5D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D374E"/>
  <w15:docId w15:val="{DFC2A830-B157-4272-A82D-83022FB5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2C58-0566-47AC-9395-E71102DD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Project</cp:lastModifiedBy>
  <cp:revision>2</cp:revision>
  <cp:lastPrinted>2022-11-15T03:28:00Z</cp:lastPrinted>
  <dcterms:created xsi:type="dcterms:W3CDTF">2023-03-06T06:58:00Z</dcterms:created>
  <dcterms:modified xsi:type="dcterms:W3CDTF">2023-03-06T06:58:00Z</dcterms:modified>
</cp:coreProperties>
</file>