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265AB6">
        <w:rPr>
          <w:rFonts w:ascii="Arial" w:hAnsi="Arial" w:cs="Arial"/>
          <w:color w:val="auto"/>
          <w:sz w:val="22"/>
          <w:szCs w:val="22"/>
        </w:rPr>
        <w:t>6</w:t>
      </w:r>
      <w:r w:rsidR="00521C55">
        <w:rPr>
          <w:rFonts w:ascii="Arial" w:hAnsi="Arial" w:cs="Arial"/>
          <w:color w:val="auto"/>
          <w:sz w:val="22"/>
          <w:szCs w:val="22"/>
        </w:rPr>
        <w:t>5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521C55">
        <w:rPr>
          <w:rFonts w:ascii="Arial" w:hAnsi="Arial" w:cs="Arial"/>
          <w:b/>
          <w:sz w:val="22"/>
          <w:szCs w:val="22"/>
          <w:lang w:val="ru-RU"/>
        </w:rPr>
        <w:t>11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521C55">
        <w:rPr>
          <w:rFonts w:ascii="Arial" w:hAnsi="Arial" w:cs="Arial"/>
          <w:b/>
          <w:sz w:val="22"/>
          <w:szCs w:val="22"/>
          <w:lang w:val="ru-RU"/>
        </w:rPr>
        <w:t>января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521C55">
        <w:rPr>
          <w:rFonts w:ascii="Arial" w:hAnsi="Arial" w:cs="Arial"/>
          <w:b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1D02FF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Председатель Правления </w:t>
            </w:r>
            <w:r w:rsidR="00492406"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4436B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r w:rsidR="004436BB">
              <w:rPr>
                <w:rFonts w:ascii="Arial" w:hAnsi="Arial" w:cs="Arial"/>
                <w:sz w:val="22"/>
                <w:szCs w:val="22"/>
              </w:rPr>
              <w:t xml:space="preserve">АП </w:t>
            </w:r>
            <w:r w:rsidRPr="00350193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4436BB">
              <w:rPr>
                <w:rFonts w:ascii="Arial" w:hAnsi="Arial" w:cs="Arial"/>
                <w:sz w:val="22"/>
                <w:szCs w:val="22"/>
              </w:rPr>
              <w:t>Дойлит</w:t>
            </w:r>
            <w:proofErr w:type="spellEnd"/>
            <w:r w:rsidRPr="0035019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1D02FF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Директор </w:t>
            </w:r>
            <w:r w:rsidR="000E385C"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0631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P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Петров Виктор Владимирович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D21224" w:rsidRPr="00F96820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D21224" w:rsidRDefault="00D21224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265AB6" w:rsidRPr="00350193" w:rsidRDefault="00265AB6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704B9" w:rsidRDefault="001B6A59" w:rsidP="00D212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72EB7" w:rsidRPr="00350193">
        <w:rPr>
          <w:rFonts w:ascii="Arial" w:hAnsi="Arial" w:cs="Arial"/>
          <w:sz w:val="22"/>
          <w:szCs w:val="22"/>
        </w:rPr>
        <w:t>. Рассмотрение заявлени</w:t>
      </w:r>
      <w:r>
        <w:rPr>
          <w:rFonts w:ascii="Arial" w:hAnsi="Arial" w:cs="Arial"/>
          <w:sz w:val="22"/>
          <w:szCs w:val="22"/>
        </w:rPr>
        <w:t xml:space="preserve">я </w:t>
      </w:r>
      <w:r w:rsidR="00F96820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F96820">
        <w:rPr>
          <w:rFonts w:ascii="Arial" w:hAnsi="Arial" w:cs="Arial"/>
          <w:b/>
          <w:sz w:val="22"/>
          <w:szCs w:val="22"/>
        </w:rPr>
        <w:t>Оптима</w:t>
      </w:r>
      <w:proofErr w:type="spellEnd"/>
      <w:r w:rsidR="00F96820">
        <w:rPr>
          <w:rFonts w:ascii="Arial" w:hAnsi="Arial" w:cs="Arial"/>
          <w:b/>
          <w:sz w:val="22"/>
          <w:szCs w:val="22"/>
        </w:rPr>
        <w:t xml:space="preserve">» </w:t>
      </w:r>
      <w:r w:rsidR="00F96820">
        <w:rPr>
          <w:rFonts w:ascii="Arial" w:hAnsi="Arial" w:cs="Arial"/>
          <w:sz w:val="22"/>
          <w:szCs w:val="22"/>
        </w:rPr>
        <w:t xml:space="preserve">(ИНН </w:t>
      </w:r>
      <w:r w:rsidR="00F96820" w:rsidRPr="00F96820">
        <w:rPr>
          <w:rFonts w:ascii="Arial" w:hAnsi="Arial" w:cs="Arial"/>
          <w:sz w:val="22"/>
          <w:szCs w:val="22"/>
        </w:rPr>
        <w:t>3812137188</w:t>
      </w:r>
      <w:r w:rsidR="00F96820">
        <w:rPr>
          <w:rFonts w:ascii="Arial" w:hAnsi="Arial" w:cs="Arial"/>
          <w:sz w:val="22"/>
          <w:szCs w:val="22"/>
        </w:rPr>
        <w:t>)</w:t>
      </w:r>
      <w:r w:rsidR="00F96820">
        <w:rPr>
          <w:rFonts w:ascii="Arial" w:hAnsi="Arial" w:cs="Arial"/>
          <w:b/>
          <w:sz w:val="22"/>
          <w:szCs w:val="22"/>
        </w:rPr>
        <w:t xml:space="preserve"> </w:t>
      </w:r>
      <w:r w:rsidR="00872EB7" w:rsidRPr="00350193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265AB6" w:rsidRPr="00350193" w:rsidRDefault="00265AB6" w:rsidP="00D212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61CF" w:rsidRDefault="001B6A59" w:rsidP="00D2122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первому вопросу</w:t>
      </w:r>
      <w:r w:rsidR="00D64647">
        <w:rPr>
          <w:rFonts w:ascii="Arial" w:hAnsi="Arial" w:cs="Arial"/>
          <w:sz w:val="22"/>
          <w:szCs w:val="22"/>
        </w:rPr>
        <w:t>:</w:t>
      </w:r>
    </w:p>
    <w:p w:rsidR="003D7489" w:rsidRPr="003D7489" w:rsidRDefault="00CE301A" w:rsidP="00D2122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="00F96820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F96820">
        <w:rPr>
          <w:rFonts w:ascii="Arial" w:hAnsi="Arial" w:cs="Arial"/>
          <w:b/>
          <w:sz w:val="22"/>
          <w:szCs w:val="22"/>
        </w:rPr>
        <w:t>Оптима</w:t>
      </w:r>
      <w:proofErr w:type="spellEnd"/>
      <w:r w:rsidR="00F96820">
        <w:rPr>
          <w:rFonts w:ascii="Arial" w:hAnsi="Arial" w:cs="Arial"/>
          <w:b/>
          <w:sz w:val="22"/>
          <w:szCs w:val="22"/>
        </w:rPr>
        <w:t xml:space="preserve">» </w:t>
      </w:r>
      <w:r w:rsidRPr="00350193">
        <w:rPr>
          <w:rFonts w:ascii="Arial" w:hAnsi="Arial" w:cs="Arial"/>
          <w:sz w:val="22"/>
          <w:szCs w:val="22"/>
        </w:rPr>
        <w:t xml:space="preserve">на вступление в Ассоциацию </w:t>
      </w:r>
      <w:r w:rsidR="008961CF">
        <w:rPr>
          <w:rFonts w:ascii="Arial" w:hAnsi="Arial" w:cs="Arial"/>
          <w:sz w:val="22"/>
          <w:szCs w:val="22"/>
        </w:rPr>
        <w:t>«БайкалРегионПроект»</w:t>
      </w:r>
      <w:r w:rsidR="003D7489">
        <w:rPr>
          <w:rFonts w:ascii="Arial" w:hAnsi="Arial" w:cs="Arial"/>
          <w:sz w:val="22"/>
          <w:szCs w:val="22"/>
        </w:rPr>
        <w:t xml:space="preserve"> (</w:t>
      </w:r>
      <w:r w:rsidR="003D7489" w:rsidRPr="003D7489">
        <w:rPr>
          <w:rFonts w:ascii="Arial" w:hAnsi="Arial" w:cs="Arial"/>
          <w:i/>
          <w:sz w:val="22"/>
          <w:szCs w:val="22"/>
        </w:rPr>
        <w:t>далее Ассоциация</w:t>
      </w:r>
      <w:r w:rsidR="003D7489">
        <w:rPr>
          <w:rFonts w:ascii="Arial" w:hAnsi="Arial" w:cs="Arial"/>
          <w:sz w:val="22"/>
          <w:szCs w:val="22"/>
        </w:rPr>
        <w:t>)</w:t>
      </w:r>
      <w:r w:rsidR="008961CF">
        <w:rPr>
          <w:rFonts w:ascii="Arial" w:hAnsi="Arial" w:cs="Arial"/>
          <w:sz w:val="22"/>
          <w:szCs w:val="22"/>
        </w:rPr>
        <w:t xml:space="preserve">. </w:t>
      </w:r>
      <w:r w:rsidR="003D7489" w:rsidRPr="003D7489">
        <w:rPr>
          <w:rFonts w:ascii="Arial" w:hAnsi="Arial" w:cs="Arial"/>
          <w:sz w:val="22"/>
          <w:szCs w:val="22"/>
        </w:rPr>
        <w:t xml:space="preserve">Организация </w:t>
      </w:r>
      <w:r w:rsidR="003D7489">
        <w:rPr>
          <w:rFonts w:ascii="Arial" w:hAnsi="Arial" w:cs="Arial"/>
          <w:sz w:val="22"/>
          <w:szCs w:val="22"/>
        </w:rPr>
        <w:t>з</w:t>
      </w:r>
      <w:r w:rsidR="003D7489" w:rsidRPr="003D7489">
        <w:rPr>
          <w:rFonts w:ascii="Arial" w:hAnsi="Arial" w:cs="Arial"/>
          <w:sz w:val="22"/>
          <w:szCs w:val="22"/>
        </w:rPr>
        <w:t>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CE301A" w:rsidRPr="00350193" w:rsidRDefault="001B6A59" w:rsidP="00D2122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B6A59">
        <w:rPr>
          <w:rFonts w:ascii="Arial" w:hAnsi="Arial" w:cs="Arial"/>
          <w:sz w:val="22"/>
          <w:szCs w:val="22"/>
        </w:rPr>
        <w:t xml:space="preserve">Организация так же заявила о </w:t>
      </w:r>
      <w:r w:rsidR="003D7489">
        <w:rPr>
          <w:rFonts w:ascii="Arial" w:hAnsi="Arial" w:cs="Arial"/>
          <w:sz w:val="22"/>
          <w:szCs w:val="22"/>
        </w:rPr>
        <w:t xml:space="preserve">повышении уровня ответственности - </w:t>
      </w:r>
      <w:r w:rsidRPr="001B6A59">
        <w:rPr>
          <w:rFonts w:ascii="Arial" w:hAnsi="Arial" w:cs="Arial"/>
          <w:sz w:val="22"/>
          <w:szCs w:val="22"/>
        </w:rPr>
        <w:t xml:space="preserve">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</w:t>
      </w:r>
      <w:r w:rsidR="00D45811">
        <w:rPr>
          <w:rFonts w:ascii="Arial" w:hAnsi="Arial" w:cs="Arial"/>
          <w:sz w:val="22"/>
          <w:szCs w:val="22"/>
        </w:rPr>
        <w:t>50 000</w:t>
      </w:r>
      <w:r w:rsidRPr="001B6A59">
        <w:rPr>
          <w:rFonts w:ascii="Arial" w:hAnsi="Arial" w:cs="Arial"/>
          <w:sz w:val="22"/>
          <w:szCs w:val="22"/>
        </w:rPr>
        <w:t xml:space="preserve"> 000 рублей (</w:t>
      </w:r>
      <w:r w:rsidR="00D45811">
        <w:rPr>
          <w:rFonts w:ascii="Arial" w:hAnsi="Arial" w:cs="Arial"/>
          <w:sz w:val="22"/>
          <w:szCs w:val="22"/>
        </w:rPr>
        <w:t>второй</w:t>
      </w:r>
      <w:r w:rsidR="00F96820">
        <w:rPr>
          <w:rFonts w:ascii="Arial" w:hAnsi="Arial" w:cs="Arial"/>
          <w:sz w:val="22"/>
          <w:szCs w:val="22"/>
        </w:rPr>
        <w:t xml:space="preserve"> уровень ответственности).</w:t>
      </w:r>
    </w:p>
    <w:p w:rsidR="003D7489" w:rsidRDefault="00173426" w:rsidP="00D2122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РЕШИЛИ: </w:t>
      </w:r>
    </w:p>
    <w:p w:rsidR="003D7489" w:rsidRDefault="008961CF" w:rsidP="00D21224">
      <w:pPr>
        <w:pStyle w:val="a6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489">
        <w:rPr>
          <w:rFonts w:ascii="Arial" w:hAnsi="Arial" w:cs="Arial"/>
          <w:sz w:val="22"/>
          <w:szCs w:val="22"/>
        </w:rPr>
        <w:lastRenderedPageBreak/>
        <w:t xml:space="preserve">Принять </w:t>
      </w:r>
      <w:r w:rsidR="00F96820" w:rsidRPr="003D7489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F96820" w:rsidRPr="003D7489">
        <w:rPr>
          <w:rFonts w:ascii="Arial" w:hAnsi="Arial" w:cs="Arial"/>
          <w:b/>
          <w:sz w:val="22"/>
          <w:szCs w:val="22"/>
        </w:rPr>
        <w:t>Оптима</w:t>
      </w:r>
      <w:proofErr w:type="spellEnd"/>
      <w:r w:rsidR="00F96820" w:rsidRPr="003D7489">
        <w:rPr>
          <w:rFonts w:ascii="Arial" w:hAnsi="Arial" w:cs="Arial"/>
          <w:b/>
          <w:sz w:val="22"/>
          <w:szCs w:val="22"/>
        </w:rPr>
        <w:t xml:space="preserve">» </w:t>
      </w:r>
      <w:r w:rsidR="00F96820" w:rsidRPr="003D7489">
        <w:rPr>
          <w:rFonts w:ascii="Arial" w:hAnsi="Arial" w:cs="Arial"/>
          <w:sz w:val="22"/>
          <w:szCs w:val="22"/>
        </w:rPr>
        <w:t>(ИНН 3812137188)</w:t>
      </w:r>
      <w:r w:rsidR="00F96820" w:rsidRPr="003D7489">
        <w:rPr>
          <w:rFonts w:ascii="Arial" w:hAnsi="Arial" w:cs="Arial"/>
          <w:b/>
          <w:sz w:val="22"/>
          <w:szCs w:val="22"/>
        </w:rPr>
        <w:t xml:space="preserve"> </w:t>
      </w:r>
      <w:r w:rsidRPr="003D7489">
        <w:rPr>
          <w:rFonts w:ascii="Arial" w:hAnsi="Arial" w:cs="Arial"/>
          <w:sz w:val="22"/>
          <w:szCs w:val="22"/>
        </w:rPr>
        <w:t xml:space="preserve">в </w:t>
      </w:r>
      <w:r w:rsidR="003D7489">
        <w:rPr>
          <w:rFonts w:ascii="Arial" w:hAnsi="Arial" w:cs="Arial"/>
          <w:sz w:val="22"/>
          <w:szCs w:val="22"/>
        </w:rPr>
        <w:t>реестр</w:t>
      </w:r>
      <w:r w:rsidRPr="003D7489">
        <w:rPr>
          <w:rFonts w:ascii="Arial" w:hAnsi="Arial" w:cs="Arial"/>
          <w:sz w:val="22"/>
          <w:szCs w:val="22"/>
        </w:rPr>
        <w:t xml:space="preserve"> </w:t>
      </w:r>
      <w:r w:rsidR="00F50946">
        <w:rPr>
          <w:rFonts w:ascii="Arial" w:hAnsi="Arial" w:cs="Arial"/>
          <w:sz w:val="22"/>
          <w:szCs w:val="22"/>
        </w:rPr>
        <w:t>Ассоциации «БайкалРегионПроект»</w:t>
      </w:r>
      <w:r w:rsidR="003D7489" w:rsidRPr="003D7489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D7489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Pr="003D7489">
        <w:rPr>
          <w:rFonts w:ascii="Arial" w:hAnsi="Arial" w:cs="Arial"/>
          <w:sz w:val="22"/>
          <w:szCs w:val="22"/>
        </w:rPr>
        <w:t xml:space="preserve"> работы по подготовке проектной документ</w:t>
      </w:r>
      <w:r w:rsidR="003D7489" w:rsidRPr="003D7489">
        <w:rPr>
          <w:rFonts w:ascii="Arial" w:hAnsi="Arial" w:cs="Arial"/>
          <w:sz w:val="22"/>
          <w:szCs w:val="22"/>
        </w:rPr>
        <w:t>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CE301A" w:rsidRPr="00D21224" w:rsidRDefault="009406DA" w:rsidP="00D21224">
      <w:pPr>
        <w:pStyle w:val="a6"/>
        <w:numPr>
          <w:ilvl w:val="0"/>
          <w:numId w:val="41"/>
        </w:numPr>
        <w:spacing w:line="276" w:lineRule="auto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поступления на специальный счет возмещения вреда Ассоциации от НОПРИЗ </w:t>
      </w:r>
      <w:r w:rsidRPr="003D7489">
        <w:rPr>
          <w:rFonts w:ascii="Arial" w:hAnsi="Arial" w:cs="Arial"/>
          <w:sz w:val="22"/>
          <w:szCs w:val="22"/>
        </w:rPr>
        <w:t>средств компенсационного фонда исключенной саморегулируемой организации</w:t>
      </w:r>
      <w:r>
        <w:rPr>
          <w:rFonts w:ascii="Arial" w:hAnsi="Arial" w:cs="Arial"/>
          <w:sz w:val="22"/>
          <w:szCs w:val="22"/>
        </w:rPr>
        <w:t xml:space="preserve"> (средства компании ООО «</w:t>
      </w:r>
      <w:proofErr w:type="spellStart"/>
      <w:r>
        <w:rPr>
          <w:rFonts w:ascii="Arial" w:hAnsi="Arial" w:cs="Arial"/>
          <w:sz w:val="22"/>
          <w:szCs w:val="22"/>
        </w:rPr>
        <w:t>Оптима</w:t>
      </w:r>
      <w:proofErr w:type="spellEnd"/>
      <w:r>
        <w:rPr>
          <w:rFonts w:ascii="Arial" w:hAnsi="Arial" w:cs="Arial"/>
          <w:sz w:val="22"/>
          <w:szCs w:val="22"/>
        </w:rPr>
        <w:t>»), н</w:t>
      </w:r>
      <w:r w:rsidR="003D7489">
        <w:rPr>
          <w:rFonts w:ascii="Arial" w:hAnsi="Arial" w:cs="Arial"/>
          <w:sz w:val="22"/>
          <w:szCs w:val="22"/>
        </w:rPr>
        <w:t>аделить правом ООО «</w:t>
      </w:r>
      <w:proofErr w:type="spellStart"/>
      <w:r w:rsidR="003D7489">
        <w:rPr>
          <w:rFonts w:ascii="Arial" w:hAnsi="Arial" w:cs="Arial"/>
          <w:sz w:val="22"/>
          <w:szCs w:val="22"/>
        </w:rPr>
        <w:t>Оптима</w:t>
      </w:r>
      <w:proofErr w:type="spellEnd"/>
      <w:r w:rsidR="003D7489">
        <w:rPr>
          <w:rFonts w:ascii="Arial" w:hAnsi="Arial" w:cs="Arial"/>
          <w:sz w:val="22"/>
          <w:szCs w:val="22"/>
        </w:rPr>
        <w:t xml:space="preserve">» </w:t>
      </w:r>
      <w:r w:rsidR="003D7489" w:rsidRPr="003D7489">
        <w:rPr>
          <w:rFonts w:ascii="Arial" w:hAnsi="Arial" w:cs="Arial"/>
          <w:sz w:val="22"/>
          <w:szCs w:val="22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50 000 000 рублей (второй</w:t>
      </w:r>
      <w:r w:rsidR="003D7489">
        <w:rPr>
          <w:rFonts w:ascii="Arial" w:hAnsi="Arial" w:cs="Arial"/>
          <w:sz w:val="22"/>
          <w:szCs w:val="22"/>
        </w:rPr>
        <w:t xml:space="preserve"> уровень ответственности). Решение вступает в силу</w:t>
      </w:r>
      <w:r w:rsidR="00F50946">
        <w:rPr>
          <w:rFonts w:ascii="Arial" w:hAnsi="Arial" w:cs="Arial"/>
          <w:sz w:val="22"/>
          <w:szCs w:val="22"/>
        </w:rPr>
        <w:t xml:space="preserve"> с</w:t>
      </w:r>
      <w:r w:rsidR="003D7489">
        <w:rPr>
          <w:rFonts w:ascii="Arial" w:hAnsi="Arial" w:cs="Arial"/>
          <w:sz w:val="22"/>
          <w:szCs w:val="22"/>
        </w:rPr>
        <w:t xml:space="preserve"> момент</w:t>
      </w:r>
      <w:r w:rsidR="00F50946">
        <w:rPr>
          <w:rFonts w:ascii="Arial" w:hAnsi="Arial" w:cs="Arial"/>
          <w:sz w:val="22"/>
          <w:szCs w:val="22"/>
        </w:rPr>
        <w:t>а</w:t>
      </w:r>
      <w:r w:rsidR="003D7489">
        <w:rPr>
          <w:rFonts w:ascii="Arial" w:hAnsi="Arial" w:cs="Arial"/>
          <w:sz w:val="22"/>
          <w:szCs w:val="22"/>
        </w:rPr>
        <w:t xml:space="preserve"> </w:t>
      </w:r>
      <w:r w:rsidR="00F50946">
        <w:rPr>
          <w:rFonts w:ascii="Arial" w:hAnsi="Arial" w:cs="Arial"/>
          <w:sz w:val="22"/>
          <w:szCs w:val="22"/>
        </w:rPr>
        <w:t xml:space="preserve">поступления </w:t>
      </w:r>
      <w:r w:rsidR="003D7489">
        <w:rPr>
          <w:rFonts w:ascii="Arial" w:hAnsi="Arial" w:cs="Arial"/>
          <w:sz w:val="22"/>
          <w:szCs w:val="22"/>
        </w:rPr>
        <w:t>указанных средств</w:t>
      </w:r>
      <w:r>
        <w:rPr>
          <w:rFonts w:ascii="Arial" w:hAnsi="Arial" w:cs="Arial"/>
          <w:sz w:val="22"/>
          <w:szCs w:val="22"/>
        </w:rPr>
        <w:t xml:space="preserve"> от НОПРИЗ</w:t>
      </w:r>
      <w:r w:rsidR="00F50946">
        <w:rPr>
          <w:rFonts w:ascii="Arial" w:hAnsi="Arial" w:cs="Arial"/>
          <w:sz w:val="22"/>
          <w:szCs w:val="22"/>
        </w:rPr>
        <w:t xml:space="preserve"> на специальный счет возмещения вреда Ассоциации</w:t>
      </w:r>
      <w:r w:rsidR="003D7489">
        <w:rPr>
          <w:rFonts w:ascii="Arial" w:hAnsi="Arial" w:cs="Arial"/>
          <w:sz w:val="22"/>
          <w:szCs w:val="22"/>
        </w:rPr>
        <w:t>.</w:t>
      </w:r>
    </w:p>
    <w:p w:rsidR="00906352" w:rsidRDefault="00CD53D0" w:rsidP="00D2122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D53D0">
        <w:rPr>
          <w:rFonts w:ascii="Arial" w:hAnsi="Arial" w:cs="Arial"/>
          <w:sz w:val="22"/>
          <w:szCs w:val="22"/>
        </w:rPr>
        <w:t xml:space="preserve">ГОЛОСОВАЛИ: «ЗА» – </w:t>
      </w:r>
      <w:r w:rsidR="008961CF">
        <w:rPr>
          <w:rFonts w:ascii="Arial" w:hAnsi="Arial" w:cs="Arial"/>
          <w:sz w:val="22"/>
          <w:szCs w:val="22"/>
        </w:rPr>
        <w:t>9</w:t>
      </w:r>
      <w:r w:rsidRPr="00CD53D0">
        <w:rPr>
          <w:rFonts w:ascii="Arial" w:hAnsi="Arial" w:cs="Arial"/>
          <w:sz w:val="22"/>
          <w:szCs w:val="22"/>
        </w:rPr>
        <w:t xml:space="preserve">, «ПРОТИВ» – </w:t>
      </w:r>
      <w:r w:rsidR="008961CF">
        <w:rPr>
          <w:rFonts w:ascii="Arial" w:hAnsi="Arial" w:cs="Arial"/>
          <w:sz w:val="22"/>
          <w:szCs w:val="22"/>
        </w:rPr>
        <w:t>0</w:t>
      </w:r>
      <w:r w:rsidRPr="00CD53D0">
        <w:rPr>
          <w:rFonts w:ascii="Arial" w:hAnsi="Arial" w:cs="Arial"/>
          <w:sz w:val="22"/>
          <w:szCs w:val="22"/>
        </w:rPr>
        <w:t>, «ВОЗДЕРЖАЛИСЬ» – 0</w:t>
      </w:r>
    </w:p>
    <w:p w:rsidR="00F96820" w:rsidRDefault="00F96820" w:rsidP="00D21224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0" w:name="_GoBack"/>
      <w:bookmarkEnd w:id="0"/>
    </w:p>
    <w:p w:rsidR="00393AF9" w:rsidRDefault="00393AF9" w:rsidP="00D21224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21224" w:rsidRDefault="00D21224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21224" w:rsidRDefault="00D21224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E84688" w:rsidRDefault="00E8468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D21224" w:rsidRDefault="00D21224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F96820">
      <w:footerReference w:type="even" r:id="rId9"/>
      <w:footerReference w:type="default" r:id="rId10"/>
      <w:pgSz w:w="11907" w:h="16840" w:code="9"/>
      <w:pgMar w:top="567" w:right="567" w:bottom="709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89" w:rsidRDefault="003D7489">
      <w:r>
        <w:separator/>
      </w:r>
    </w:p>
  </w:endnote>
  <w:endnote w:type="continuationSeparator" w:id="0">
    <w:p w:rsidR="003D7489" w:rsidRDefault="003D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9" w:rsidRDefault="003D74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489" w:rsidRDefault="003D74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9" w:rsidRPr="0029409F" w:rsidRDefault="003D7489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D21224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3D7489" w:rsidRDefault="003D74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89" w:rsidRDefault="003D7489">
      <w:r>
        <w:separator/>
      </w:r>
    </w:p>
  </w:footnote>
  <w:footnote w:type="continuationSeparator" w:id="0">
    <w:p w:rsidR="003D7489" w:rsidRDefault="003D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9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1"/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5"/>
  </w:num>
  <w:num w:numId="2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11"/>
  </w:num>
  <w:num w:numId="34">
    <w:abstractNumId w:val="28"/>
  </w:num>
  <w:num w:numId="35">
    <w:abstractNumId w:val="6"/>
  </w:num>
  <w:num w:numId="36">
    <w:abstractNumId w:val="26"/>
  </w:num>
  <w:num w:numId="37">
    <w:abstractNumId w:val="30"/>
  </w:num>
  <w:num w:numId="38">
    <w:abstractNumId w:val="9"/>
  </w:num>
  <w:num w:numId="39">
    <w:abstractNumId w:val="27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0357E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30E9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15BF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E9C"/>
    <w:rsid w:val="001E1B40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23C5"/>
    <w:rsid w:val="00245FEE"/>
    <w:rsid w:val="00246A5A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4416"/>
    <w:rsid w:val="00335378"/>
    <w:rsid w:val="00336F5D"/>
    <w:rsid w:val="0034317B"/>
    <w:rsid w:val="00345F52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7318"/>
    <w:rsid w:val="003D067A"/>
    <w:rsid w:val="003D10D0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0670"/>
    <w:rsid w:val="0052168E"/>
    <w:rsid w:val="00521A0B"/>
    <w:rsid w:val="00521C55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55A5"/>
    <w:rsid w:val="00576865"/>
    <w:rsid w:val="00582CC7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54E4"/>
    <w:rsid w:val="00A22C62"/>
    <w:rsid w:val="00A234D2"/>
    <w:rsid w:val="00A239C7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5552"/>
    <w:rsid w:val="00A97015"/>
    <w:rsid w:val="00AA172E"/>
    <w:rsid w:val="00AA3E4D"/>
    <w:rsid w:val="00AA40F7"/>
    <w:rsid w:val="00AA4A66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180"/>
    <w:rsid w:val="00E712CF"/>
    <w:rsid w:val="00E72A85"/>
    <w:rsid w:val="00E80A8C"/>
    <w:rsid w:val="00E8317A"/>
    <w:rsid w:val="00E84688"/>
    <w:rsid w:val="00E84BA2"/>
    <w:rsid w:val="00E853E0"/>
    <w:rsid w:val="00E85BA2"/>
    <w:rsid w:val="00E86DF1"/>
    <w:rsid w:val="00E87C66"/>
    <w:rsid w:val="00E87EA5"/>
    <w:rsid w:val="00E91F87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659"/>
    <w:rsid w:val="00FA07E7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94B8-72F7-40C0-89ED-AE7D2E28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8</cp:revision>
  <cp:lastPrinted>2017-08-22T01:47:00Z</cp:lastPrinted>
  <dcterms:created xsi:type="dcterms:W3CDTF">2018-01-11T03:36:00Z</dcterms:created>
  <dcterms:modified xsi:type="dcterms:W3CDTF">2018-01-11T05:41:00Z</dcterms:modified>
</cp:coreProperties>
</file>