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9E" w:rsidRPr="0045464A" w:rsidRDefault="00603A9E" w:rsidP="00A0474A">
      <w:pPr>
        <w:pStyle w:val="1"/>
        <w:spacing w:line="276" w:lineRule="auto"/>
        <w:jc w:val="left"/>
        <w:rPr>
          <w:rFonts w:ascii="Arial" w:hAnsi="Arial" w:cs="Arial"/>
          <w:color w:val="auto"/>
          <w:sz w:val="22"/>
          <w:szCs w:val="22"/>
        </w:rPr>
      </w:pPr>
    </w:p>
    <w:p w:rsidR="00603A9E" w:rsidRPr="0045464A" w:rsidRDefault="00603A9E" w:rsidP="00A0474A">
      <w:pPr>
        <w:pStyle w:val="1"/>
        <w:spacing w:line="276" w:lineRule="auto"/>
        <w:ind w:firstLine="426"/>
        <w:rPr>
          <w:rFonts w:ascii="Arial" w:hAnsi="Arial" w:cs="Arial"/>
          <w:color w:val="auto"/>
          <w:sz w:val="22"/>
          <w:szCs w:val="22"/>
        </w:rPr>
      </w:pPr>
      <w:r w:rsidRPr="0045464A">
        <w:rPr>
          <w:rFonts w:ascii="Arial" w:hAnsi="Arial" w:cs="Arial"/>
          <w:color w:val="auto"/>
          <w:sz w:val="22"/>
          <w:szCs w:val="22"/>
        </w:rPr>
        <w:t xml:space="preserve">Протокол № </w:t>
      </w:r>
      <w:r w:rsidR="00E14FBD" w:rsidRPr="0045464A">
        <w:rPr>
          <w:rFonts w:ascii="Arial" w:hAnsi="Arial" w:cs="Arial"/>
          <w:color w:val="auto"/>
          <w:sz w:val="22"/>
          <w:szCs w:val="22"/>
        </w:rPr>
        <w:t>1</w:t>
      </w:r>
      <w:r w:rsidR="00D0388E" w:rsidRPr="0045464A">
        <w:rPr>
          <w:rFonts w:ascii="Arial" w:hAnsi="Arial" w:cs="Arial"/>
          <w:color w:val="auto"/>
          <w:sz w:val="22"/>
          <w:szCs w:val="22"/>
        </w:rPr>
        <w:t>9</w:t>
      </w:r>
      <w:r w:rsidR="00A46FBD" w:rsidRPr="0045464A">
        <w:rPr>
          <w:rFonts w:ascii="Arial" w:hAnsi="Arial" w:cs="Arial"/>
          <w:color w:val="auto"/>
          <w:sz w:val="22"/>
          <w:szCs w:val="22"/>
        </w:rPr>
        <w:t>7</w:t>
      </w:r>
    </w:p>
    <w:p w:rsidR="00603A9E" w:rsidRPr="0045464A" w:rsidRDefault="00603A9E" w:rsidP="00A0474A">
      <w:pPr>
        <w:pStyle w:val="1"/>
        <w:spacing w:line="276" w:lineRule="auto"/>
        <w:ind w:firstLine="426"/>
        <w:rPr>
          <w:rFonts w:ascii="Arial" w:hAnsi="Arial" w:cs="Arial"/>
          <w:color w:val="auto"/>
          <w:sz w:val="22"/>
          <w:szCs w:val="22"/>
        </w:rPr>
      </w:pPr>
      <w:r w:rsidRPr="0045464A">
        <w:rPr>
          <w:rFonts w:ascii="Arial" w:hAnsi="Arial" w:cs="Arial"/>
          <w:color w:val="auto"/>
          <w:sz w:val="22"/>
          <w:szCs w:val="22"/>
        </w:rPr>
        <w:t>заседания Правления</w:t>
      </w:r>
    </w:p>
    <w:p w:rsidR="00603A9E" w:rsidRPr="0045464A"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r w:rsidRPr="0045464A">
        <w:rPr>
          <w:rFonts w:ascii="Arial" w:hAnsi="Arial" w:cs="Arial"/>
          <w:b/>
          <w:sz w:val="22"/>
          <w:szCs w:val="22"/>
          <w:lang w:val="ru-RU"/>
        </w:rPr>
        <w:t>СРО</w:t>
      </w:r>
      <w:r w:rsidR="00CE03B4" w:rsidRPr="0045464A">
        <w:rPr>
          <w:rFonts w:ascii="Arial" w:hAnsi="Arial" w:cs="Arial"/>
          <w:b/>
          <w:sz w:val="22"/>
          <w:szCs w:val="22"/>
          <w:lang w:val="ru-RU"/>
        </w:rPr>
        <w:t xml:space="preserve"> Ассоциация</w:t>
      </w:r>
      <w:r w:rsidRPr="0045464A">
        <w:rPr>
          <w:rFonts w:ascii="Arial" w:hAnsi="Arial" w:cs="Arial"/>
          <w:b/>
          <w:sz w:val="22"/>
          <w:szCs w:val="22"/>
        </w:rPr>
        <w:t xml:space="preserve"> «БайкалРегионПроект»</w:t>
      </w:r>
    </w:p>
    <w:p w:rsidR="002C6775" w:rsidRPr="0045464A"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p>
    <w:p w:rsidR="001D3B19" w:rsidRPr="0045464A" w:rsidRDefault="001D3B19" w:rsidP="001D3B19">
      <w:pPr>
        <w:pStyle w:val="HTML"/>
        <w:spacing w:line="276" w:lineRule="auto"/>
        <w:ind w:right="-1" w:firstLine="426"/>
        <w:rPr>
          <w:rFonts w:ascii="Arial" w:hAnsi="Arial" w:cs="Arial"/>
          <w:b/>
          <w:sz w:val="22"/>
          <w:szCs w:val="22"/>
        </w:rPr>
      </w:pPr>
      <w:r w:rsidRPr="0045464A">
        <w:rPr>
          <w:rFonts w:ascii="Arial" w:hAnsi="Arial" w:cs="Arial"/>
          <w:b/>
          <w:bCs/>
          <w:sz w:val="22"/>
          <w:szCs w:val="22"/>
        </w:rPr>
        <w:t xml:space="preserve">г. Иркутск </w:t>
      </w:r>
      <w:r w:rsidRPr="0045464A">
        <w:rPr>
          <w:rFonts w:ascii="Arial" w:hAnsi="Arial" w:cs="Arial"/>
          <w:sz w:val="22"/>
          <w:szCs w:val="22"/>
        </w:rPr>
        <w:t xml:space="preserve">                                                   </w:t>
      </w:r>
      <w:r w:rsidRPr="0045464A">
        <w:rPr>
          <w:rFonts w:ascii="Arial" w:hAnsi="Arial" w:cs="Arial"/>
          <w:sz w:val="22"/>
          <w:szCs w:val="22"/>
          <w:lang w:val="ru-RU"/>
        </w:rPr>
        <w:t xml:space="preserve">                                                        </w:t>
      </w:r>
      <w:r w:rsidRPr="0045464A">
        <w:rPr>
          <w:rFonts w:ascii="Arial" w:hAnsi="Arial" w:cs="Arial"/>
          <w:sz w:val="22"/>
          <w:szCs w:val="22"/>
        </w:rPr>
        <w:t xml:space="preserve">  </w:t>
      </w:r>
      <w:r w:rsidRPr="0045464A">
        <w:rPr>
          <w:rFonts w:ascii="Arial" w:hAnsi="Arial" w:cs="Arial"/>
          <w:b/>
          <w:sz w:val="22"/>
          <w:szCs w:val="22"/>
        </w:rPr>
        <w:t>«</w:t>
      </w:r>
      <w:r w:rsidRPr="0045464A">
        <w:rPr>
          <w:rFonts w:ascii="Arial" w:hAnsi="Arial" w:cs="Arial"/>
          <w:b/>
          <w:sz w:val="22"/>
          <w:szCs w:val="22"/>
          <w:lang w:val="ru-RU"/>
        </w:rPr>
        <w:t>06» марта</w:t>
      </w:r>
      <w:r w:rsidRPr="0045464A">
        <w:rPr>
          <w:rFonts w:ascii="Arial" w:hAnsi="Arial" w:cs="Arial"/>
          <w:b/>
          <w:sz w:val="22"/>
          <w:szCs w:val="22"/>
        </w:rPr>
        <w:t xml:space="preserve"> 201</w:t>
      </w:r>
      <w:r w:rsidRPr="0045464A">
        <w:rPr>
          <w:rFonts w:ascii="Arial" w:hAnsi="Arial" w:cs="Arial"/>
          <w:b/>
          <w:sz w:val="22"/>
          <w:szCs w:val="22"/>
          <w:lang w:val="ru-RU"/>
        </w:rPr>
        <w:t>9</w:t>
      </w:r>
      <w:r w:rsidRPr="0045464A">
        <w:rPr>
          <w:rFonts w:ascii="Arial" w:hAnsi="Arial" w:cs="Arial"/>
          <w:b/>
          <w:sz w:val="22"/>
          <w:szCs w:val="22"/>
        </w:rPr>
        <w:t xml:space="preserve"> г.</w:t>
      </w:r>
    </w:p>
    <w:p w:rsidR="001D3B19" w:rsidRPr="0045464A" w:rsidRDefault="001D3B19" w:rsidP="001D3B19">
      <w:pPr>
        <w:widowControl w:val="0"/>
        <w:tabs>
          <w:tab w:val="left" w:pos="10992"/>
          <w:tab w:val="left" w:pos="11908"/>
          <w:tab w:val="left" w:pos="12824"/>
          <w:tab w:val="left" w:pos="13608"/>
          <w:tab w:val="left" w:pos="13740"/>
          <w:tab w:val="left" w:pos="14034"/>
          <w:tab w:val="left" w:pos="14601"/>
          <w:tab w:val="left" w:pos="14656"/>
        </w:tabs>
        <w:spacing w:line="276" w:lineRule="auto"/>
        <w:ind w:firstLine="426"/>
        <w:rPr>
          <w:rFonts w:ascii="Arial" w:hAnsi="Arial" w:cs="Arial"/>
          <w:b/>
          <w:snapToGrid w:val="0"/>
          <w:sz w:val="22"/>
          <w:szCs w:val="22"/>
        </w:rPr>
      </w:pPr>
      <w:r w:rsidRPr="0045464A">
        <w:rPr>
          <w:rFonts w:ascii="Arial" w:hAnsi="Arial" w:cs="Arial"/>
          <w:b/>
          <w:snapToGrid w:val="0"/>
          <w:sz w:val="22"/>
          <w:szCs w:val="22"/>
        </w:rPr>
        <w:t>Присутствовали:</w:t>
      </w:r>
    </w:p>
    <w:p w:rsidR="001D3B19" w:rsidRPr="0045464A" w:rsidRDefault="001D3B19" w:rsidP="001D3B19">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2"/>
          <w:szCs w:val="22"/>
        </w:rPr>
      </w:pPr>
      <w:r w:rsidRPr="0045464A">
        <w:rPr>
          <w:rFonts w:ascii="Arial" w:hAnsi="Arial" w:cs="Arial"/>
          <w:sz w:val="22"/>
          <w:szCs w:val="22"/>
        </w:rPr>
        <w:t xml:space="preserve">Исполнительный директор Ассоциации «БайкалРегионПроект» </w:t>
      </w:r>
      <w:r w:rsidRPr="0045464A">
        <w:rPr>
          <w:rFonts w:ascii="Arial" w:hAnsi="Arial" w:cs="Arial"/>
          <w:bCs/>
          <w:sz w:val="22"/>
          <w:szCs w:val="22"/>
        </w:rPr>
        <w:t>–</w:t>
      </w:r>
      <w:r w:rsidRPr="0045464A">
        <w:rPr>
          <w:rFonts w:ascii="Arial" w:hAnsi="Arial" w:cs="Arial"/>
          <w:sz w:val="22"/>
          <w:szCs w:val="22"/>
        </w:rPr>
        <w:t xml:space="preserve"> Шибанова Наталья Александровна.</w:t>
      </w:r>
    </w:p>
    <w:p w:rsidR="001D3B19" w:rsidRPr="0045464A" w:rsidRDefault="001D3B19" w:rsidP="001D3B19">
      <w:pPr>
        <w:pStyle w:val="HTML"/>
        <w:spacing w:line="276" w:lineRule="auto"/>
        <w:ind w:right="-1" w:firstLine="426"/>
        <w:rPr>
          <w:rFonts w:ascii="Arial" w:hAnsi="Arial" w:cs="Arial"/>
          <w:b/>
          <w:bCs/>
          <w:sz w:val="22"/>
          <w:szCs w:val="22"/>
          <w:lang w:val="ru-RU"/>
        </w:rPr>
      </w:pPr>
      <w:r w:rsidRPr="0045464A">
        <w:rPr>
          <w:rFonts w:ascii="Arial" w:hAnsi="Arial" w:cs="Arial"/>
          <w:b/>
          <w:bCs/>
          <w:sz w:val="22"/>
          <w:szCs w:val="22"/>
        </w:rPr>
        <w:t>Правление Партнерства: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8"/>
        <w:gridCol w:w="5385"/>
      </w:tblGrid>
      <w:tr w:rsidR="001D3B19" w:rsidRPr="0045464A" w:rsidTr="001D3B19">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1D3B19" w:rsidRPr="0045464A" w:rsidRDefault="001D3B19">
            <w:pPr>
              <w:pStyle w:val="HTML"/>
              <w:spacing w:line="276" w:lineRule="auto"/>
              <w:ind w:right="-1" w:firstLine="176"/>
              <w:rPr>
                <w:rFonts w:ascii="Arial" w:hAnsi="Arial" w:cs="Arial"/>
                <w:sz w:val="22"/>
                <w:szCs w:val="22"/>
                <w:lang w:val="ru-RU" w:eastAsia="ru-RU"/>
              </w:rPr>
            </w:pPr>
          </w:p>
          <w:p w:rsidR="001D3B19" w:rsidRPr="0045464A" w:rsidRDefault="001D3B19">
            <w:pPr>
              <w:pStyle w:val="HTML"/>
              <w:spacing w:line="276" w:lineRule="auto"/>
              <w:ind w:right="-1" w:firstLine="176"/>
              <w:rPr>
                <w:rFonts w:ascii="Arial" w:hAnsi="Arial" w:cs="Arial"/>
                <w:sz w:val="22"/>
                <w:szCs w:val="22"/>
                <w:lang w:val="ru-RU" w:eastAsia="ru-RU"/>
              </w:rPr>
            </w:pPr>
            <w:r w:rsidRPr="0045464A">
              <w:rPr>
                <w:rFonts w:ascii="Arial" w:hAnsi="Arial" w:cs="Arial"/>
                <w:sz w:val="22"/>
                <w:szCs w:val="22"/>
                <w:lang w:val="ru-RU" w:eastAsia="ru-RU"/>
              </w:rPr>
              <w:t>№</w:t>
            </w:r>
          </w:p>
        </w:tc>
        <w:tc>
          <w:tcPr>
            <w:tcW w:w="43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D3B19" w:rsidRPr="0045464A" w:rsidRDefault="001D3B19">
            <w:pPr>
              <w:pStyle w:val="HTML"/>
              <w:spacing w:line="276" w:lineRule="auto"/>
              <w:ind w:right="-1" w:firstLine="176"/>
              <w:jc w:val="center"/>
              <w:rPr>
                <w:rFonts w:ascii="Arial" w:hAnsi="Arial" w:cs="Arial"/>
                <w:sz w:val="22"/>
                <w:szCs w:val="22"/>
                <w:lang w:val="ru-RU" w:eastAsia="ru-RU"/>
              </w:rPr>
            </w:pPr>
            <w:r w:rsidRPr="0045464A">
              <w:rPr>
                <w:rFonts w:ascii="Arial" w:hAnsi="Arial" w:cs="Arial"/>
                <w:sz w:val="22"/>
                <w:szCs w:val="22"/>
                <w:lang w:val="ru-RU" w:eastAsia="ru-RU"/>
              </w:rPr>
              <w:t>Наименование организации</w:t>
            </w:r>
          </w:p>
        </w:tc>
        <w:tc>
          <w:tcPr>
            <w:tcW w:w="538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D3B19" w:rsidRPr="0045464A" w:rsidRDefault="001D3B19">
            <w:pPr>
              <w:pStyle w:val="HTML"/>
              <w:spacing w:line="276" w:lineRule="auto"/>
              <w:ind w:right="-1" w:firstLine="176"/>
              <w:jc w:val="center"/>
              <w:rPr>
                <w:rFonts w:ascii="Arial" w:hAnsi="Arial" w:cs="Arial"/>
                <w:sz w:val="22"/>
                <w:szCs w:val="22"/>
                <w:lang w:val="ru-RU" w:eastAsia="ru-RU"/>
              </w:rPr>
            </w:pPr>
            <w:r w:rsidRPr="0045464A">
              <w:rPr>
                <w:rFonts w:ascii="Arial" w:hAnsi="Arial" w:cs="Arial"/>
                <w:sz w:val="22"/>
                <w:szCs w:val="22"/>
                <w:lang w:val="en-US" w:eastAsia="ru-RU"/>
              </w:rPr>
              <w:t>Представитель организации</w:t>
            </w:r>
          </w:p>
        </w:tc>
      </w:tr>
      <w:tr w:rsidR="001D3B19" w:rsidRPr="0045464A" w:rsidTr="001D3B19">
        <w:trPr>
          <w:trHeight w:val="313"/>
        </w:trPr>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45464A">
              <w:rPr>
                <w:rFonts w:ascii="Arial" w:hAnsi="Arial" w:cs="Arial"/>
                <w:sz w:val="22"/>
                <w:szCs w:val="22"/>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lang w:eastAsia="en-US"/>
              </w:rPr>
            </w:pPr>
            <w:r w:rsidRPr="0045464A">
              <w:rPr>
                <w:rFonts w:ascii="Arial" w:hAnsi="Arial" w:cs="Arial"/>
                <w:sz w:val="22"/>
                <w:szCs w:val="22"/>
                <w:lang w:eastAsia="en-US"/>
              </w:rPr>
              <w:t>АО «Иркутскгипродорнии»</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Председатель совета директоров</w:t>
            </w:r>
            <w:r w:rsidRPr="0045464A">
              <w:rPr>
                <w:rFonts w:ascii="Arial" w:hAnsi="Arial" w:cs="Arial"/>
                <w:sz w:val="22"/>
                <w:szCs w:val="22"/>
                <w:lang w:eastAsia="en-US"/>
              </w:rPr>
              <w:br/>
              <w:t>АО «Иркутскгипродорнии»</w:t>
            </w:r>
            <w:r w:rsidRPr="0045464A">
              <w:rPr>
                <w:rStyle w:val="a9"/>
                <w:rFonts w:ascii="Arial" w:hAnsi="Arial" w:cs="Arial"/>
                <w:sz w:val="22"/>
                <w:szCs w:val="22"/>
                <w:lang w:eastAsia="en-US"/>
              </w:rPr>
              <w:t xml:space="preserve">  Косяков Анатолий Яковлевич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45464A">
              <w:rPr>
                <w:rFonts w:ascii="Arial" w:hAnsi="Arial" w:cs="Arial"/>
                <w:sz w:val="22"/>
                <w:szCs w:val="22"/>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ООО АП «Дойлит»</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Style w:val="a9"/>
                <w:rFonts w:ascii="Arial" w:hAnsi="Arial" w:cs="Arial"/>
                <w:sz w:val="22"/>
                <w:szCs w:val="22"/>
                <w:lang w:eastAsia="en-US"/>
              </w:rPr>
              <w:t>Представитель ООО АП «Дойлит» Илизаров  Александр Гаврилович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45464A">
              <w:rPr>
                <w:rFonts w:ascii="Arial" w:hAnsi="Arial" w:cs="Arial"/>
                <w:sz w:val="22"/>
                <w:szCs w:val="22"/>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ООО «Сибирский Инвестиционный Проектный Институт»</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Style w:val="a9"/>
                <w:rFonts w:ascii="Arial" w:hAnsi="Arial" w:cs="Arial"/>
                <w:sz w:val="22"/>
                <w:szCs w:val="22"/>
                <w:lang w:eastAsia="en-US"/>
              </w:rPr>
              <w:t>Главный инженер Заварухин Андрей Александрович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45464A">
              <w:rPr>
                <w:rFonts w:ascii="Arial" w:hAnsi="Arial" w:cs="Arial"/>
                <w:sz w:val="22"/>
                <w:szCs w:val="22"/>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ГБУ НСО «Государственная вневедомственная экспертиза Новосибирской области»</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45464A">
              <w:rPr>
                <w:rFonts w:ascii="Arial" w:hAnsi="Arial" w:cs="Arial"/>
                <w:sz w:val="22"/>
                <w:szCs w:val="22"/>
                <w:lang w:eastAsia="en-US"/>
              </w:rPr>
              <w:t xml:space="preserve">Директор </w:t>
            </w:r>
            <w:r w:rsidRPr="0045464A">
              <w:rPr>
                <w:rStyle w:val="a9"/>
                <w:rFonts w:ascii="Arial" w:hAnsi="Arial" w:cs="Arial"/>
                <w:sz w:val="22"/>
                <w:szCs w:val="22"/>
                <w:lang w:eastAsia="en-US"/>
              </w:rPr>
              <w:t>Свинарчук Алексей Леонидович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rPr>
            </w:pPr>
            <w:r w:rsidRPr="0045464A">
              <w:rPr>
                <w:rFonts w:ascii="Arial" w:hAnsi="Arial" w:cs="Arial"/>
                <w:sz w:val="22"/>
                <w:szCs w:val="22"/>
                <w:lang w:eastAsia="en-US"/>
              </w:rPr>
              <w:t>5</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ЗАОр НП «Читагражданпроект»</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Генеральный директор</w:t>
            </w:r>
            <w:r w:rsidRPr="0045464A">
              <w:rPr>
                <w:rStyle w:val="a9"/>
                <w:rFonts w:ascii="Arial" w:hAnsi="Arial" w:cs="Arial"/>
                <w:sz w:val="22"/>
                <w:szCs w:val="22"/>
                <w:lang w:eastAsia="en-US"/>
              </w:rPr>
              <w:t xml:space="preserve"> Прокофьев Вячеслав Николаевич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45464A">
              <w:rPr>
                <w:rFonts w:ascii="Arial" w:hAnsi="Arial" w:cs="Arial"/>
                <w:sz w:val="22"/>
                <w:szCs w:val="22"/>
                <w:lang w:eastAsia="en-US"/>
              </w:rPr>
              <w:t>6</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ООО «Сибирский проектный институт»</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2"/>
                <w:szCs w:val="22"/>
                <w:lang w:eastAsia="en-US"/>
              </w:rPr>
            </w:pPr>
            <w:r w:rsidRPr="0045464A">
              <w:rPr>
                <w:rStyle w:val="a9"/>
                <w:rFonts w:ascii="Arial" w:hAnsi="Arial" w:cs="Arial"/>
                <w:sz w:val="22"/>
                <w:szCs w:val="22"/>
                <w:lang w:eastAsia="en-US"/>
              </w:rPr>
              <w:t>Представитель «ООО Сибирский проектный институт» Лохтин Сергей Константинович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45464A">
              <w:rPr>
                <w:rFonts w:ascii="Arial" w:hAnsi="Arial" w:cs="Arial"/>
                <w:sz w:val="22"/>
                <w:szCs w:val="22"/>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45464A">
              <w:rPr>
                <w:rFonts w:ascii="Arial" w:hAnsi="Arial" w:cs="Arial"/>
                <w:sz w:val="22"/>
                <w:szCs w:val="22"/>
                <w:lang w:eastAsia="en-US"/>
              </w:rPr>
              <w:t>ООО «Предприятие Иркут-Инвест»</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45464A">
              <w:rPr>
                <w:rFonts w:ascii="Arial" w:hAnsi="Arial" w:cs="Arial"/>
                <w:sz w:val="22"/>
                <w:szCs w:val="22"/>
                <w:lang w:eastAsia="en-US"/>
              </w:rPr>
              <w:t>Технический директор</w:t>
            </w:r>
            <w:r w:rsidRPr="0045464A">
              <w:rPr>
                <w:rStyle w:val="a9"/>
                <w:rFonts w:ascii="Arial" w:hAnsi="Arial" w:cs="Arial"/>
                <w:sz w:val="22"/>
                <w:szCs w:val="22"/>
                <w:lang w:eastAsia="en-US"/>
              </w:rPr>
              <w:t xml:space="preserve"> Петров Виктор Владимирович</w:t>
            </w:r>
          </w:p>
        </w:tc>
      </w:tr>
      <w:tr w:rsidR="001D3B19" w:rsidRPr="0045464A" w:rsidTr="001D3B19">
        <w:tc>
          <w:tcPr>
            <w:tcW w:w="567" w:type="dxa"/>
            <w:tcBorders>
              <w:top w:val="single" w:sz="4" w:space="0" w:color="auto"/>
              <w:left w:val="single" w:sz="4" w:space="0" w:color="auto"/>
              <w:bottom w:val="single" w:sz="4" w:space="0" w:color="auto"/>
              <w:right w:val="single" w:sz="4" w:space="0" w:color="auto"/>
            </w:tcBorders>
            <w:hideMark/>
          </w:tcPr>
          <w:p w:rsidR="001D3B19" w:rsidRPr="0045464A" w:rsidRDefault="001D3B19">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rPr>
            </w:pPr>
            <w:r w:rsidRPr="0045464A">
              <w:rPr>
                <w:rFonts w:ascii="Arial" w:hAnsi="Arial" w:cs="Arial"/>
                <w:sz w:val="22"/>
                <w:szCs w:val="22"/>
                <w:lang w:eastAsia="en-US"/>
              </w:rPr>
              <w:t xml:space="preserve">8. </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3B19" w:rsidRPr="0045464A" w:rsidRDefault="001D3B19">
            <w:pPr>
              <w:pStyle w:val="HTML"/>
              <w:spacing w:line="276" w:lineRule="auto"/>
              <w:ind w:right="-1"/>
              <w:jc w:val="both"/>
              <w:rPr>
                <w:rFonts w:ascii="Arial" w:hAnsi="Arial" w:cs="Arial"/>
                <w:sz w:val="22"/>
                <w:szCs w:val="22"/>
                <w:lang w:val="ru-RU" w:eastAsia="ru-RU"/>
              </w:rPr>
            </w:pPr>
            <w:r w:rsidRPr="0045464A">
              <w:rPr>
                <w:rFonts w:ascii="Arial" w:hAnsi="Arial" w:cs="Arial"/>
                <w:sz w:val="22"/>
                <w:szCs w:val="22"/>
                <w:lang w:val="ru-RU" w:eastAsia="ru-RU"/>
              </w:rPr>
              <w:t>АО «Бурятгражданпроект»</w:t>
            </w:r>
          </w:p>
        </w:tc>
        <w:tc>
          <w:tcPr>
            <w:tcW w:w="5382" w:type="dxa"/>
            <w:tcBorders>
              <w:top w:val="single" w:sz="4" w:space="0" w:color="auto"/>
              <w:left w:val="single" w:sz="4" w:space="0" w:color="auto"/>
              <w:bottom w:val="single" w:sz="4" w:space="0" w:color="auto"/>
              <w:right w:val="single" w:sz="4" w:space="0" w:color="auto"/>
            </w:tcBorders>
            <w:hideMark/>
          </w:tcPr>
          <w:p w:rsidR="001D3B19" w:rsidRPr="0045464A" w:rsidRDefault="001D3B19">
            <w:pPr>
              <w:pStyle w:val="HTML"/>
              <w:spacing w:line="276" w:lineRule="auto"/>
              <w:ind w:right="-1"/>
              <w:rPr>
                <w:rFonts w:ascii="Arial" w:hAnsi="Arial" w:cs="Arial"/>
                <w:sz w:val="22"/>
                <w:szCs w:val="22"/>
                <w:lang w:val="ru-RU" w:eastAsia="ru-RU"/>
              </w:rPr>
            </w:pPr>
            <w:r w:rsidRPr="0045464A">
              <w:rPr>
                <w:rFonts w:ascii="Arial" w:hAnsi="Arial" w:cs="Arial"/>
                <w:sz w:val="22"/>
                <w:szCs w:val="22"/>
                <w:lang w:val="ru-RU" w:eastAsia="ru-RU"/>
              </w:rPr>
              <w:t xml:space="preserve">Генеральный директор </w:t>
            </w:r>
            <w:r w:rsidRPr="0045464A">
              <w:rPr>
                <w:rFonts w:ascii="Arial" w:hAnsi="Arial" w:cs="Arial"/>
                <w:b/>
                <w:sz w:val="22"/>
                <w:szCs w:val="22"/>
                <w:lang w:val="ru-RU" w:eastAsia="ru-RU"/>
              </w:rPr>
              <w:t>Грязнова Наталья Ивановна</w:t>
            </w:r>
          </w:p>
        </w:tc>
      </w:tr>
    </w:tbl>
    <w:p w:rsidR="001D3B19" w:rsidRPr="0045464A" w:rsidRDefault="001D3B19" w:rsidP="001D3B19">
      <w:pPr>
        <w:pStyle w:val="HTML"/>
        <w:spacing w:line="276" w:lineRule="auto"/>
        <w:ind w:right="-1"/>
        <w:jc w:val="both"/>
        <w:rPr>
          <w:rFonts w:ascii="Arial" w:hAnsi="Arial" w:cs="Arial"/>
          <w:b/>
          <w:bCs/>
          <w:sz w:val="22"/>
          <w:szCs w:val="22"/>
          <w:lang w:val="ru-RU"/>
        </w:rPr>
      </w:pPr>
      <w:r w:rsidRPr="0045464A">
        <w:rPr>
          <w:rFonts w:ascii="Arial" w:hAnsi="Arial" w:cs="Arial"/>
          <w:b/>
          <w:bCs/>
          <w:sz w:val="22"/>
          <w:szCs w:val="22"/>
          <w:lang w:val="ru-RU"/>
        </w:rPr>
        <w:t xml:space="preserve">     </w:t>
      </w:r>
    </w:p>
    <w:p w:rsidR="001D3B19" w:rsidRPr="0045464A" w:rsidRDefault="001D3B19" w:rsidP="00F64468">
      <w:pPr>
        <w:pStyle w:val="HTML"/>
        <w:spacing w:line="276" w:lineRule="auto"/>
        <w:ind w:right="-1"/>
        <w:jc w:val="both"/>
        <w:rPr>
          <w:rFonts w:ascii="Arial" w:hAnsi="Arial" w:cs="Arial"/>
          <w:b/>
          <w:bCs/>
          <w:sz w:val="22"/>
          <w:szCs w:val="22"/>
        </w:rPr>
      </w:pPr>
      <w:r w:rsidRPr="0045464A">
        <w:rPr>
          <w:rFonts w:ascii="Arial" w:hAnsi="Arial" w:cs="Arial"/>
          <w:b/>
          <w:bCs/>
          <w:sz w:val="22"/>
          <w:szCs w:val="22"/>
          <w:lang w:val="ru-RU"/>
        </w:rPr>
        <w:tab/>
      </w:r>
      <w:r w:rsidRPr="0045464A">
        <w:rPr>
          <w:rFonts w:ascii="Arial" w:hAnsi="Arial" w:cs="Arial"/>
          <w:b/>
          <w:bCs/>
          <w:sz w:val="22"/>
          <w:szCs w:val="22"/>
        </w:rPr>
        <w:t>Полномочия представителей проверены.</w:t>
      </w:r>
    </w:p>
    <w:p w:rsidR="001D3B19" w:rsidRPr="0045464A" w:rsidRDefault="001D3B19" w:rsidP="00F64468">
      <w:pPr>
        <w:pStyle w:val="HTML"/>
        <w:spacing w:line="276" w:lineRule="auto"/>
        <w:ind w:right="-1" w:firstLine="426"/>
        <w:jc w:val="both"/>
        <w:rPr>
          <w:rFonts w:ascii="Arial" w:hAnsi="Arial" w:cs="Arial"/>
          <w:b/>
          <w:bCs/>
          <w:sz w:val="22"/>
          <w:szCs w:val="22"/>
          <w:lang w:val="ru-RU"/>
        </w:rPr>
      </w:pPr>
      <w:r w:rsidRPr="0045464A">
        <w:rPr>
          <w:rFonts w:ascii="Arial" w:hAnsi="Arial" w:cs="Arial"/>
          <w:b/>
          <w:bCs/>
          <w:sz w:val="22"/>
          <w:szCs w:val="22"/>
        </w:rPr>
        <w:t xml:space="preserve">Присутствуют </w:t>
      </w:r>
      <w:r w:rsidRPr="0045464A">
        <w:rPr>
          <w:rFonts w:ascii="Arial" w:hAnsi="Arial" w:cs="Arial"/>
          <w:b/>
          <w:bCs/>
          <w:sz w:val="22"/>
          <w:szCs w:val="22"/>
          <w:lang w:val="ru-RU"/>
        </w:rPr>
        <w:t>8</w:t>
      </w:r>
      <w:r w:rsidRPr="0045464A">
        <w:rPr>
          <w:rFonts w:ascii="Arial" w:hAnsi="Arial" w:cs="Arial"/>
          <w:b/>
          <w:bCs/>
          <w:sz w:val="22"/>
          <w:szCs w:val="22"/>
        </w:rPr>
        <w:t xml:space="preserve"> из </w:t>
      </w:r>
      <w:r w:rsidRPr="0045464A">
        <w:rPr>
          <w:rFonts w:ascii="Arial" w:hAnsi="Arial" w:cs="Arial"/>
          <w:b/>
          <w:bCs/>
          <w:sz w:val="22"/>
          <w:szCs w:val="22"/>
          <w:lang w:val="ru-RU"/>
        </w:rPr>
        <w:t>9</w:t>
      </w:r>
      <w:r w:rsidRPr="0045464A">
        <w:rPr>
          <w:rFonts w:ascii="Arial" w:hAnsi="Arial" w:cs="Arial"/>
          <w:b/>
          <w:bCs/>
          <w:sz w:val="22"/>
          <w:szCs w:val="22"/>
        </w:rPr>
        <w:t xml:space="preserve"> членов Правления – </w:t>
      </w:r>
      <w:r w:rsidRPr="0045464A">
        <w:rPr>
          <w:rFonts w:ascii="Arial" w:hAnsi="Arial" w:cs="Arial"/>
          <w:b/>
          <w:bCs/>
          <w:sz w:val="22"/>
          <w:szCs w:val="22"/>
          <w:lang w:val="ru-RU"/>
        </w:rPr>
        <w:t xml:space="preserve"> 89 %.</w:t>
      </w:r>
    </w:p>
    <w:p w:rsidR="001D3B19" w:rsidRPr="0045464A" w:rsidRDefault="001D3B19" w:rsidP="00F64468">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napToGrid w:val="0"/>
          <w:sz w:val="22"/>
          <w:szCs w:val="22"/>
        </w:rPr>
      </w:pPr>
      <w:r w:rsidRPr="0045464A">
        <w:rPr>
          <w:rFonts w:ascii="Arial" w:hAnsi="Arial" w:cs="Arial"/>
          <w:bCs/>
          <w:snapToGrid w:val="0"/>
          <w:sz w:val="22"/>
          <w:szCs w:val="22"/>
        </w:rPr>
        <w:t>Председателем заседания</w:t>
      </w:r>
      <w:r w:rsidRPr="0045464A">
        <w:rPr>
          <w:rFonts w:ascii="Arial" w:hAnsi="Arial" w:cs="Arial"/>
          <w:snapToGrid w:val="0"/>
          <w:sz w:val="22"/>
          <w:szCs w:val="22"/>
        </w:rPr>
        <w:t xml:space="preserve"> единогласно избрали: </w:t>
      </w:r>
      <w:r w:rsidRPr="0045464A">
        <w:rPr>
          <w:rStyle w:val="a9"/>
          <w:rFonts w:ascii="Arial" w:hAnsi="Arial" w:cs="Arial"/>
          <w:sz w:val="22"/>
          <w:szCs w:val="22"/>
        </w:rPr>
        <w:t>Косяков Анатолий Яковлевич.</w:t>
      </w:r>
    </w:p>
    <w:p w:rsidR="001D3B19" w:rsidRPr="0045464A" w:rsidRDefault="001D3B19" w:rsidP="00F64468">
      <w:pPr>
        <w:widowControl w:val="0"/>
        <w:tabs>
          <w:tab w:val="left" w:pos="284"/>
        </w:tabs>
        <w:spacing w:line="276" w:lineRule="auto"/>
        <w:ind w:firstLine="426"/>
        <w:jc w:val="both"/>
        <w:rPr>
          <w:rFonts w:ascii="Arial" w:hAnsi="Arial" w:cs="Arial"/>
          <w:snapToGrid w:val="0"/>
          <w:sz w:val="22"/>
          <w:szCs w:val="22"/>
        </w:rPr>
      </w:pPr>
      <w:r w:rsidRPr="0045464A">
        <w:rPr>
          <w:rFonts w:ascii="Arial" w:hAnsi="Arial" w:cs="Arial"/>
          <w:bCs/>
          <w:snapToGrid w:val="0"/>
          <w:sz w:val="22"/>
          <w:szCs w:val="22"/>
        </w:rPr>
        <w:t>Секретарем заседания</w:t>
      </w:r>
      <w:r w:rsidRPr="0045464A">
        <w:rPr>
          <w:rFonts w:ascii="Arial" w:hAnsi="Arial" w:cs="Arial"/>
          <w:snapToGrid w:val="0"/>
          <w:sz w:val="22"/>
          <w:szCs w:val="22"/>
        </w:rPr>
        <w:t xml:space="preserve"> единогласно избрали:</w:t>
      </w:r>
      <w:r w:rsidRPr="0045464A">
        <w:rPr>
          <w:rFonts w:ascii="Arial" w:hAnsi="Arial" w:cs="Arial"/>
          <w:bCs/>
          <w:sz w:val="22"/>
          <w:szCs w:val="22"/>
        </w:rPr>
        <w:t xml:space="preserve"> </w:t>
      </w:r>
      <w:r w:rsidRPr="0045464A">
        <w:rPr>
          <w:rFonts w:ascii="Arial" w:hAnsi="Arial" w:cs="Arial"/>
          <w:snapToGrid w:val="0"/>
          <w:sz w:val="22"/>
          <w:szCs w:val="22"/>
        </w:rPr>
        <w:t xml:space="preserve">Шибанову Наталью Александровну. </w:t>
      </w:r>
    </w:p>
    <w:p w:rsidR="001D3B19" w:rsidRPr="0045464A" w:rsidRDefault="001D3B19" w:rsidP="00F64468">
      <w:pPr>
        <w:widowControl w:val="0"/>
        <w:tabs>
          <w:tab w:val="left" w:pos="284"/>
        </w:tabs>
        <w:spacing w:line="276" w:lineRule="auto"/>
        <w:ind w:firstLine="426"/>
        <w:jc w:val="both"/>
        <w:rPr>
          <w:rFonts w:ascii="Arial" w:hAnsi="Arial" w:cs="Arial"/>
          <w:snapToGrid w:val="0"/>
          <w:sz w:val="22"/>
          <w:szCs w:val="22"/>
        </w:rPr>
      </w:pPr>
      <w:r w:rsidRPr="0045464A">
        <w:rPr>
          <w:rFonts w:ascii="Arial" w:hAnsi="Arial" w:cs="Arial"/>
          <w:snapToGrid w:val="0"/>
          <w:sz w:val="22"/>
          <w:szCs w:val="22"/>
        </w:rPr>
        <w:t xml:space="preserve">Повестка дня:  </w:t>
      </w:r>
    </w:p>
    <w:p w:rsidR="009C32DD" w:rsidRPr="0045464A" w:rsidRDefault="009C32DD" w:rsidP="00F64468">
      <w:pPr>
        <w:pStyle w:val="HTML"/>
        <w:spacing w:line="276" w:lineRule="auto"/>
        <w:ind w:right="-1" w:firstLine="426"/>
        <w:jc w:val="both"/>
        <w:rPr>
          <w:rFonts w:ascii="Arial" w:hAnsi="Arial" w:cs="Arial"/>
          <w:b/>
          <w:bCs/>
          <w:sz w:val="22"/>
          <w:szCs w:val="22"/>
          <w:lang w:val="ru-RU"/>
        </w:rPr>
      </w:pPr>
      <w:r w:rsidRPr="0045464A">
        <w:rPr>
          <w:rFonts w:ascii="Arial" w:hAnsi="Arial" w:cs="Arial"/>
          <w:b/>
          <w:bCs/>
          <w:sz w:val="22"/>
          <w:szCs w:val="22"/>
          <w:lang w:val="ru-RU"/>
        </w:rPr>
        <w:t xml:space="preserve">     </w:t>
      </w:r>
    </w:p>
    <w:p w:rsidR="00A46FBD" w:rsidRPr="0045464A" w:rsidRDefault="00FE0964" w:rsidP="00F64468">
      <w:pPr>
        <w:pStyle w:val="HTML"/>
        <w:numPr>
          <w:ilvl w:val="0"/>
          <w:numId w:val="7"/>
        </w:numPr>
        <w:tabs>
          <w:tab w:val="clear" w:pos="916"/>
          <w:tab w:val="left" w:pos="568"/>
          <w:tab w:val="left" w:pos="851"/>
        </w:tabs>
        <w:spacing w:line="276" w:lineRule="auto"/>
        <w:ind w:left="0" w:right="-1" w:firstLine="426"/>
        <w:jc w:val="both"/>
        <w:rPr>
          <w:rFonts w:ascii="Arial" w:hAnsi="Arial" w:cs="Arial"/>
          <w:sz w:val="22"/>
          <w:szCs w:val="22"/>
        </w:rPr>
      </w:pPr>
      <w:r w:rsidRPr="0045464A">
        <w:rPr>
          <w:rFonts w:ascii="Arial" w:hAnsi="Arial" w:cs="Arial"/>
          <w:sz w:val="22"/>
          <w:szCs w:val="22"/>
        </w:rPr>
        <w:t>Утверждение проток</w:t>
      </w:r>
      <w:r w:rsidR="007D3F08" w:rsidRPr="0045464A">
        <w:rPr>
          <w:rFonts w:ascii="Arial" w:hAnsi="Arial" w:cs="Arial"/>
          <w:sz w:val="22"/>
          <w:szCs w:val="22"/>
        </w:rPr>
        <w:t>ола Дисциплинарной комиссии № 55</w:t>
      </w:r>
      <w:r w:rsidRPr="0045464A">
        <w:rPr>
          <w:rFonts w:ascii="Arial" w:hAnsi="Arial" w:cs="Arial"/>
          <w:sz w:val="22"/>
          <w:szCs w:val="22"/>
        </w:rPr>
        <w:t xml:space="preserve"> от </w:t>
      </w:r>
      <w:r w:rsidR="007D3F08" w:rsidRPr="0045464A">
        <w:rPr>
          <w:rFonts w:ascii="Arial" w:hAnsi="Arial" w:cs="Arial"/>
          <w:sz w:val="22"/>
          <w:szCs w:val="22"/>
        </w:rPr>
        <w:t>06.03</w:t>
      </w:r>
      <w:r w:rsidRPr="0045464A">
        <w:rPr>
          <w:rFonts w:ascii="Arial" w:hAnsi="Arial" w:cs="Arial"/>
          <w:sz w:val="22"/>
          <w:szCs w:val="22"/>
        </w:rPr>
        <w:t>.201</w:t>
      </w:r>
      <w:r w:rsidR="00595E12" w:rsidRPr="0045464A">
        <w:rPr>
          <w:rFonts w:ascii="Arial" w:hAnsi="Arial" w:cs="Arial"/>
          <w:sz w:val="22"/>
          <w:szCs w:val="22"/>
        </w:rPr>
        <w:t>9</w:t>
      </w:r>
      <w:r w:rsidR="007D3F08" w:rsidRPr="0045464A">
        <w:rPr>
          <w:rFonts w:ascii="Arial" w:hAnsi="Arial" w:cs="Arial"/>
          <w:sz w:val="22"/>
          <w:szCs w:val="22"/>
        </w:rPr>
        <w:t xml:space="preserve"> года, в т.ч. </w:t>
      </w:r>
      <w:r w:rsidR="00120C3C" w:rsidRPr="0045464A">
        <w:rPr>
          <w:rFonts w:ascii="Arial" w:hAnsi="Arial" w:cs="Arial"/>
          <w:sz w:val="22"/>
          <w:szCs w:val="22"/>
          <w:lang w:val="ru-RU"/>
        </w:rPr>
        <w:t>подведение итогов</w:t>
      </w:r>
      <w:r w:rsidR="00120C3C" w:rsidRPr="0045464A">
        <w:rPr>
          <w:rFonts w:ascii="Arial" w:hAnsi="Arial" w:cs="Arial"/>
          <w:sz w:val="22"/>
          <w:szCs w:val="22"/>
          <w:lang w:val="ru-RU" w:eastAsia="ru-RU"/>
        </w:rPr>
        <w:t xml:space="preserve"> </w:t>
      </w:r>
      <w:r w:rsidR="00120C3C" w:rsidRPr="0045464A">
        <w:rPr>
          <w:rFonts w:ascii="Arial" w:hAnsi="Arial" w:cs="Arial"/>
          <w:sz w:val="22"/>
          <w:szCs w:val="22"/>
          <w:lang w:val="ru-RU"/>
        </w:rPr>
        <w:t>проверок за 2018 год фактического совокупного размера обязательств по договорам подряда с использованием конкурентных способов заключения договоров.</w:t>
      </w:r>
    </w:p>
    <w:p w:rsidR="007D3F08" w:rsidRPr="0045464A" w:rsidRDefault="007D3F08" w:rsidP="00F64468">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Рассмотрение зая</w:t>
      </w:r>
      <w:bookmarkStart w:id="0" w:name="_GoBack"/>
      <w:bookmarkEnd w:id="0"/>
      <w:r w:rsidRPr="0045464A">
        <w:rPr>
          <w:rFonts w:ascii="Arial" w:hAnsi="Arial" w:cs="Arial"/>
          <w:sz w:val="22"/>
          <w:szCs w:val="22"/>
        </w:rPr>
        <w:t>влений</w:t>
      </w:r>
      <w:r w:rsidRPr="0045464A">
        <w:rPr>
          <w:rFonts w:ascii="Arial" w:hAnsi="Arial" w:cs="Arial"/>
          <w:b/>
          <w:sz w:val="22"/>
          <w:szCs w:val="22"/>
        </w:rPr>
        <w:t xml:space="preserve"> </w:t>
      </w:r>
      <w:r w:rsidRPr="0045464A">
        <w:rPr>
          <w:rFonts w:ascii="Arial" w:hAnsi="Arial" w:cs="Arial"/>
          <w:sz w:val="22"/>
          <w:szCs w:val="22"/>
        </w:rPr>
        <w:t>ООО «Энерготехномаш» (ИНН 3808052100), ООО СИБНИПИ «Наследие (ИНН 3811136336), ООО «ГенСтрой» (ИНН 3827056076) на вступление в члены Ассоциации «БайкалРегионПроект».</w:t>
      </w:r>
    </w:p>
    <w:p w:rsidR="00A46FBD" w:rsidRPr="0045464A" w:rsidRDefault="00A46FBD" w:rsidP="00F64468">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Ответ Ассоциации «БайкалРегионПроект» Службе государственного строительного надзора Иркутской области по обращению относительно ООО «АС-Менеджмент».</w:t>
      </w:r>
    </w:p>
    <w:p w:rsidR="00A46FBD" w:rsidRPr="0045464A" w:rsidRDefault="00A46FBD" w:rsidP="00F64468">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Рассмотрение вопроса о возобновлении права осуществлять подготовку проектной документации компании ООО «СПМК-7» (ИНН 3810025880) в связи с погашением задолженности по оплате членских взносов за 2, 3, 4 кварталы 2018 года в размере 54000 рублей.</w:t>
      </w:r>
    </w:p>
    <w:p w:rsidR="001D3B19" w:rsidRPr="0045464A" w:rsidRDefault="001D3B19" w:rsidP="00F64468">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Утверждение перехода на второй уровень ответственности по компенсационному фонду обеспечения договорных обязательств ООО «Инженерный центр «Иркутскэнерго».</w:t>
      </w:r>
    </w:p>
    <w:p w:rsidR="00A46FBD" w:rsidRPr="0045464A" w:rsidRDefault="00A46FBD" w:rsidP="00F64468">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Итоги работы аудиторской организации в отношении Ассоциации «БайкалРегионПроект». Назначение работы ревизионной комиссии.</w:t>
      </w:r>
    </w:p>
    <w:p w:rsidR="00A46FBD" w:rsidRPr="0045464A" w:rsidRDefault="00A46FBD" w:rsidP="00F64468">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Обсуждение даты и места проведения Очередного отчетно-перевыборного Общего собрания. Утверждение предварительной повестки Общего собрания.</w:t>
      </w:r>
    </w:p>
    <w:p w:rsidR="00A46FBD" w:rsidRPr="0045464A" w:rsidRDefault="00A46FBD" w:rsidP="0045464A">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lastRenderedPageBreak/>
        <w:t>Утверждение внутреннего документа Ассоциации «БайкалРегионПроект» - Правила контроля (в том числе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«БайкалРегионПроект» при подготовке проектной документации особо опасных, технически сложных и уникальных объектов.</w:t>
      </w:r>
    </w:p>
    <w:p w:rsidR="00FE0964" w:rsidRPr="0045464A" w:rsidRDefault="00FE0964" w:rsidP="0045464A">
      <w:pPr>
        <w:widowControl w:val="0"/>
        <w:tabs>
          <w:tab w:val="left" w:pos="284"/>
        </w:tabs>
        <w:spacing w:line="276" w:lineRule="auto"/>
        <w:ind w:firstLine="426"/>
        <w:jc w:val="both"/>
        <w:rPr>
          <w:rFonts w:ascii="Arial" w:hAnsi="Arial" w:cs="Arial"/>
          <w:snapToGrid w:val="0"/>
          <w:sz w:val="22"/>
          <w:szCs w:val="22"/>
        </w:rPr>
      </w:pPr>
    </w:p>
    <w:p w:rsidR="00CF484B" w:rsidRPr="0045464A" w:rsidRDefault="00595E12" w:rsidP="0045464A">
      <w:pPr>
        <w:pStyle w:val="a6"/>
        <w:numPr>
          <w:ilvl w:val="0"/>
          <w:numId w:val="10"/>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У</w:t>
      </w:r>
      <w:r w:rsidR="009942AC" w:rsidRPr="0045464A">
        <w:rPr>
          <w:rFonts w:ascii="Arial" w:hAnsi="Arial" w:cs="Arial"/>
          <w:sz w:val="22"/>
          <w:szCs w:val="22"/>
        </w:rPr>
        <w:t xml:space="preserve">тверждение протокола Дисциплинарной Комиссии № </w:t>
      </w:r>
      <w:r w:rsidRPr="0045464A">
        <w:rPr>
          <w:rFonts w:ascii="Arial" w:hAnsi="Arial" w:cs="Arial"/>
          <w:sz w:val="22"/>
          <w:szCs w:val="22"/>
        </w:rPr>
        <w:t>5</w:t>
      </w:r>
      <w:r w:rsidR="007D3F08" w:rsidRPr="0045464A">
        <w:rPr>
          <w:rFonts w:ascii="Arial" w:hAnsi="Arial" w:cs="Arial"/>
          <w:sz w:val="22"/>
          <w:szCs w:val="22"/>
        </w:rPr>
        <w:t>5</w:t>
      </w:r>
      <w:r w:rsidR="009942AC" w:rsidRPr="0045464A">
        <w:rPr>
          <w:rFonts w:ascii="Arial" w:hAnsi="Arial" w:cs="Arial"/>
          <w:sz w:val="22"/>
          <w:szCs w:val="22"/>
        </w:rPr>
        <w:t xml:space="preserve"> от </w:t>
      </w:r>
      <w:r w:rsidR="007D3F08" w:rsidRPr="0045464A">
        <w:rPr>
          <w:rFonts w:ascii="Arial" w:hAnsi="Arial" w:cs="Arial"/>
          <w:sz w:val="22"/>
          <w:szCs w:val="22"/>
        </w:rPr>
        <w:t>06.03.</w:t>
      </w:r>
      <w:r w:rsidRPr="0045464A">
        <w:rPr>
          <w:rFonts w:ascii="Arial" w:hAnsi="Arial" w:cs="Arial"/>
          <w:sz w:val="22"/>
          <w:szCs w:val="22"/>
        </w:rPr>
        <w:t>2019</w:t>
      </w:r>
      <w:r w:rsidR="009942AC" w:rsidRPr="0045464A">
        <w:rPr>
          <w:rFonts w:ascii="Arial" w:hAnsi="Arial" w:cs="Arial"/>
          <w:sz w:val="22"/>
          <w:szCs w:val="22"/>
        </w:rPr>
        <w:t xml:space="preserve"> г.</w:t>
      </w:r>
    </w:p>
    <w:p w:rsidR="009942AC" w:rsidRPr="0045464A" w:rsidRDefault="009942AC" w:rsidP="0045464A">
      <w:pPr>
        <w:tabs>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z w:val="22"/>
          <w:szCs w:val="22"/>
        </w:rPr>
      </w:pPr>
      <w:r w:rsidRPr="0045464A">
        <w:rPr>
          <w:rFonts w:ascii="Arial" w:hAnsi="Arial" w:cs="Arial"/>
          <w:sz w:val="22"/>
          <w:szCs w:val="22"/>
        </w:rPr>
        <w:t xml:space="preserve">СЛУШАЛИ: </w:t>
      </w:r>
      <w:r w:rsidRPr="0045464A">
        <w:rPr>
          <w:rFonts w:ascii="Arial" w:hAnsi="Arial" w:cs="Arial"/>
          <w:snapToGrid w:val="0"/>
          <w:sz w:val="22"/>
          <w:szCs w:val="22"/>
        </w:rPr>
        <w:t xml:space="preserve">Исполнительного директора </w:t>
      </w:r>
      <w:r w:rsidRPr="0045464A">
        <w:rPr>
          <w:rFonts w:ascii="Arial" w:hAnsi="Arial" w:cs="Arial"/>
          <w:sz w:val="22"/>
          <w:szCs w:val="22"/>
        </w:rPr>
        <w:t xml:space="preserve">Ассоциации «БайкалРегионПроект» Шибанову Н.А. </w:t>
      </w:r>
      <w:r w:rsidR="00595E12" w:rsidRPr="0045464A">
        <w:rPr>
          <w:rFonts w:ascii="Arial" w:hAnsi="Arial" w:cs="Arial"/>
          <w:sz w:val="22"/>
          <w:szCs w:val="22"/>
        </w:rPr>
        <w:t>об итогах</w:t>
      </w:r>
      <w:r w:rsidRPr="0045464A">
        <w:rPr>
          <w:rFonts w:ascii="Arial" w:hAnsi="Arial" w:cs="Arial"/>
          <w:sz w:val="22"/>
          <w:szCs w:val="22"/>
        </w:rPr>
        <w:t xml:space="preserve"> заседания Дисциплинарной </w:t>
      </w:r>
      <w:r w:rsidR="00595E12" w:rsidRPr="0045464A">
        <w:rPr>
          <w:rFonts w:ascii="Arial" w:hAnsi="Arial" w:cs="Arial"/>
          <w:sz w:val="22"/>
          <w:szCs w:val="22"/>
        </w:rPr>
        <w:t>комиссии от</w:t>
      </w:r>
      <w:r w:rsidRPr="0045464A">
        <w:rPr>
          <w:rFonts w:ascii="Arial" w:hAnsi="Arial" w:cs="Arial"/>
          <w:sz w:val="22"/>
          <w:szCs w:val="22"/>
        </w:rPr>
        <w:t xml:space="preserve"> </w:t>
      </w:r>
      <w:r w:rsidR="007D3F08" w:rsidRPr="0045464A">
        <w:rPr>
          <w:rFonts w:ascii="Arial" w:hAnsi="Arial" w:cs="Arial"/>
          <w:sz w:val="22"/>
          <w:szCs w:val="22"/>
        </w:rPr>
        <w:t>06.03.2019</w:t>
      </w:r>
      <w:r w:rsidRPr="0045464A">
        <w:rPr>
          <w:rFonts w:ascii="Arial" w:hAnsi="Arial" w:cs="Arial"/>
          <w:sz w:val="22"/>
          <w:szCs w:val="22"/>
        </w:rPr>
        <w:t xml:space="preserve"> г.</w:t>
      </w:r>
    </w:p>
    <w:p w:rsidR="007D3F08" w:rsidRPr="0045464A" w:rsidRDefault="00595E12" w:rsidP="0045464A">
      <w:pPr>
        <w:tabs>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z w:val="22"/>
          <w:szCs w:val="22"/>
        </w:rPr>
      </w:pPr>
      <w:r w:rsidRPr="0045464A">
        <w:rPr>
          <w:rFonts w:ascii="Arial" w:hAnsi="Arial" w:cs="Arial"/>
          <w:sz w:val="22"/>
          <w:szCs w:val="22"/>
        </w:rPr>
        <w:t>РЕШИЛИ: Утвердить</w:t>
      </w:r>
      <w:r w:rsidR="009942AC" w:rsidRPr="0045464A">
        <w:rPr>
          <w:rFonts w:ascii="Arial" w:hAnsi="Arial" w:cs="Arial"/>
          <w:sz w:val="22"/>
          <w:szCs w:val="22"/>
        </w:rPr>
        <w:t xml:space="preserve"> Протокол Дисциплинарной комиссии № </w:t>
      </w:r>
      <w:r w:rsidRPr="0045464A">
        <w:rPr>
          <w:rFonts w:ascii="Arial" w:hAnsi="Arial" w:cs="Arial"/>
          <w:sz w:val="22"/>
          <w:szCs w:val="22"/>
        </w:rPr>
        <w:t>5</w:t>
      </w:r>
      <w:r w:rsidR="00120C3C" w:rsidRPr="0045464A">
        <w:rPr>
          <w:rFonts w:ascii="Arial" w:hAnsi="Arial" w:cs="Arial"/>
          <w:sz w:val="22"/>
          <w:szCs w:val="22"/>
        </w:rPr>
        <w:t>5</w:t>
      </w:r>
      <w:r w:rsidR="009942AC" w:rsidRPr="0045464A">
        <w:rPr>
          <w:rFonts w:ascii="Arial" w:hAnsi="Arial" w:cs="Arial"/>
          <w:sz w:val="22"/>
          <w:szCs w:val="22"/>
        </w:rPr>
        <w:t xml:space="preserve"> от </w:t>
      </w:r>
      <w:r w:rsidR="00120C3C" w:rsidRPr="0045464A">
        <w:rPr>
          <w:rFonts w:ascii="Arial" w:hAnsi="Arial" w:cs="Arial"/>
          <w:sz w:val="22"/>
          <w:szCs w:val="22"/>
        </w:rPr>
        <w:t>06</w:t>
      </w:r>
      <w:r w:rsidRPr="0045464A">
        <w:rPr>
          <w:rFonts w:ascii="Arial" w:hAnsi="Arial" w:cs="Arial"/>
          <w:sz w:val="22"/>
          <w:szCs w:val="22"/>
        </w:rPr>
        <w:t>.0</w:t>
      </w:r>
      <w:r w:rsidR="00120C3C" w:rsidRPr="0045464A">
        <w:rPr>
          <w:rFonts w:ascii="Arial" w:hAnsi="Arial" w:cs="Arial"/>
          <w:sz w:val="22"/>
          <w:szCs w:val="22"/>
        </w:rPr>
        <w:t>3</w:t>
      </w:r>
      <w:r w:rsidRPr="0045464A">
        <w:rPr>
          <w:rFonts w:ascii="Arial" w:hAnsi="Arial" w:cs="Arial"/>
          <w:sz w:val="22"/>
          <w:szCs w:val="22"/>
        </w:rPr>
        <w:t>.2019</w:t>
      </w:r>
      <w:r w:rsidR="009942AC" w:rsidRPr="0045464A">
        <w:rPr>
          <w:rFonts w:ascii="Arial" w:hAnsi="Arial" w:cs="Arial"/>
          <w:sz w:val="22"/>
          <w:szCs w:val="22"/>
        </w:rPr>
        <w:t xml:space="preserve"> г., в том числе</w:t>
      </w:r>
      <w:r w:rsidR="00120C3C" w:rsidRPr="0045464A">
        <w:rPr>
          <w:rFonts w:ascii="Arial" w:hAnsi="Arial" w:cs="Arial"/>
          <w:sz w:val="22"/>
          <w:szCs w:val="22"/>
        </w:rPr>
        <w:t xml:space="preserve"> итоги проверок за 2018 год фактического совокупного размера обязательств по договорам подряда с использованием конкурентных способов заключения договоров.</w:t>
      </w:r>
    </w:p>
    <w:p w:rsidR="009112CD" w:rsidRPr="0045464A" w:rsidRDefault="009112CD" w:rsidP="0045464A">
      <w:pPr>
        <w:tabs>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z w:val="22"/>
          <w:szCs w:val="22"/>
        </w:rPr>
      </w:pPr>
      <w:r w:rsidRPr="0045464A">
        <w:rPr>
          <w:rFonts w:ascii="Arial" w:hAnsi="Arial" w:cs="Arial"/>
          <w:sz w:val="22"/>
          <w:szCs w:val="22"/>
        </w:rPr>
        <w:t xml:space="preserve">ГОЛОСОВАЛИ: «ЗА» – </w:t>
      </w:r>
      <w:r w:rsidR="00EF61C1" w:rsidRPr="0045464A">
        <w:rPr>
          <w:rFonts w:ascii="Arial" w:hAnsi="Arial" w:cs="Arial"/>
          <w:sz w:val="22"/>
          <w:szCs w:val="22"/>
        </w:rPr>
        <w:t>8</w:t>
      </w:r>
      <w:r w:rsidRPr="0045464A">
        <w:rPr>
          <w:rFonts w:ascii="Arial" w:hAnsi="Arial" w:cs="Arial"/>
          <w:sz w:val="22"/>
          <w:szCs w:val="22"/>
        </w:rPr>
        <w:t>, «ПРОТИВ» – 0, «ВОЗДЕРЖАЛИСЬ» – 0</w:t>
      </w:r>
    </w:p>
    <w:p w:rsidR="003F341D" w:rsidRPr="0036472B" w:rsidRDefault="003F341D" w:rsidP="0045464A">
      <w:pPr>
        <w:pStyle w:val="a6"/>
        <w:numPr>
          <w:ilvl w:val="0"/>
          <w:numId w:val="13"/>
        </w:numPr>
        <w:tabs>
          <w:tab w:val="left" w:pos="142"/>
          <w:tab w:val="left" w:pos="284"/>
        </w:tabs>
        <w:spacing w:before="240" w:line="276" w:lineRule="auto"/>
        <w:ind w:left="0" w:firstLine="426"/>
        <w:jc w:val="both"/>
        <w:rPr>
          <w:rFonts w:ascii="Arial" w:hAnsi="Arial" w:cs="Arial"/>
          <w:sz w:val="22"/>
          <w:szCs w:val="22"/>
        </w:rPr>
      </w:pPr>
      <w:r w:rsidRPr="0036472B">
        <w:rPr>
          <w:rFonts w:ascii="Arial" w:hAnsi="Arial" w:cs="Arial"/>
          <w:sz w:val="22"/>
          <w:szCs w:val="22"/>
        </w:rPr>
        <w:t>Рассмотрение заявлений</w:t>
      </w:r>
      <w:r w:rsidRPr="0036472B">
        <w:rPr>
          <w:rFonts w:ascii="Arial" w:hAnsi="Arial" w:cs="Arial"/>
          <w:b/>
          <w:sz w:val="22"/>
          <w:szCs w:val="22"/>
        </w:rPr>
        <w:t xml:space="preserve"> </w:t>
      </w:r>
      <w:r w:rsidRPr="0036472B">
        <w:rPr>
          <w:rFonts w:ascii="Arial" w:hAnsi="Arial" w:cs="Arial"/>
          <w:sz w:val="22"/>
          <w:szCs w:val="22"/>
        </w:rPr>
        <w:t>ООО «Энерготехномаш» (ИНН 3808052100), ООО СИБНИПИ «Наследие (ИНН 3811136336), ООО «ГенСтрой» (ИНН 3827056076) на вступление в члены Ассоциации «БайкалРегионПроект».</w:t>
      </w:r>
    </w:p>
    <w:p w:rsidR="003F341D" w:rsidRPr="0036472B" w:rsidRDefault="003F341D" w:rsidP="0045464A">
      <w:pPr>
        <w:pStyle w:val="a6"/>
        <w:tabs>
          <w:tab w:val="left" w:pos="142"/>
          <w:tab w:val="left" w:pos="284"/>
        </w:tabs>
        <w:spacing w:before="240" w:line="276" w:lineRule="auto"/>
        <w:ind w:left="0" w:firstLine="426"/>
        <w:jc w:val="both"/>
        <w:rPr>
          <w:rFonts w:ascii="Arial" w:hAnsi="Arial" w:cs="Arial"/>
          <w:sz w:val="22"/>
          <w:szCs w:val="22"/>
        </w:rPr>
      </w:pPr>
    </w:p>
    <w:p w:rsidR="003F341D" w:rsidRPr="0036472B" w:rsidRDefault="003F341D" w:rsidP="0045464A">
      <w:pPr>
        <w:pStyle w:val="a6"/>
        <w:tabs>
          <w:tab w:val="left" w:pos="142"/>
          <w:tab w:val="left" w:pos="284"/>
        </w:tabs>
        <w:spacing w:before="240" w:line="276" w:lineRule="auto"/>
        <w:ind w:left="0" w:firstLine="426"/>
        <w:jc w:val="both"/>
        <w:rPr>
          <w:rFonts w:ascii="Arial" w:hAnsi="Arial" w:cs="Arial"/>
          <w:sz w:val="22"/>
          <w:szCs w:val="22"/>
        </w:rPr>
      </w:pPr>
      <w:r w:rsidRPr="0036472B">
        <w:rPr>
          <w:rFonts w:ascii="Arial" w:hAnsi="Arial" w:cs="Arial"/>
          <w:sz w:val="22"/>
          <w:szCs w:val="22"/>
        </w:rPr>
        <w:t>- СЛУШАЛИ: Исполнительного директора Ассоциации «БайкалРегионПроект» Шибанову Н.А.   о результатах проверки компании ООО «Энерготехномаш» (ИНН 3808052100). Организация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а также о намерении осуществлять подготовку проектной документации о</w:t>
      </w:r>
      <w:r w:rsidRPr="0036472B">
        <w:rPr>
          <w:rFonts w:ascii="Arial" w:hAnsi="Arial" w:cs="Arial"/>
          <w:bCs/>
          <w:sz w:val="22"/>
          <w:szCs w:val="22"/>
        </w:rPr>
        <w:t>собо опасных, технически сложные и уникальные объекты капитального строительства (кроме объектов использования атомной энергии)</w:t>
      </w:r>
      <w:r w:rsidRPr="0036472B">
        <w:rPr>
          <w:rFonts w:ascii="Arial" w:hAnsi="Arial" w:cs="Arial"/>
          <w:sz w:val="22"/>
          <w:szCs w:val="22"/>
        </w:rPr>
        <w:t xml:space="preserve">.           </w:t>
      </w:r>
    </w:p>
    <w:p w:rsidR="003F341D" w:rsidRPr="0036472B" w:rsidRDefault="003F341D" w:rsidP="0045464A">
      <w:pPr>
        <w:spacing w:line="276" w:lineRule="auto"/>
        <w:ind w:firstLine="426"/>
        <w:jc w:val="both"/>
        <w:rPr>
          <w:rFonts w:ascii="Arial" w:hAnsi="Arial" w:cs="Arial"/>
          <w:sz w:val="22"/>
          <w:szCs w:val="22"/>
        </w:rPr>
      </w:pPr>
      <w:r w:rsidRPr="0036472B">
        <w:rPr>
          <w:rFonts w:ascii="Arial" w:hAnsi="Arial" w:cs="Arial"/>
          <w:sz w:val="22"/>
          <w:szCs w:val="22"/>
        </w:rPr>
        <w:t>Вместе с тем, ООО «Энерготехномаш» (ИНН 3808052100) не перечисляла взносы в компенсационный фонд возмещения вреда и компенсационный фонд обеспечения договорных обязательств Ассоциации «БайкалРегионПроект».</w:t>
      </w:r>
    </w:p>
    <w:p w:rsidR="003F341D" w:rsidRPr="0036472B" w:rsidRDefault="003F341D" w:rsidP="0045464A">
      <w:pPr>
        <w:spacing w:line="276" w:lineRule="auto"/>
        <w:ind w:firstLine="426"/>
        <w:jc w:val="both"/>
        <w:rPr>
          <w:rFonts w:ascii="Arial" w:hAnsi="Arial" w:cs="Arial"/>
          <w:color w:val="000000" w:themeColor="text1"/>
          <w:sz w:val="22"/>
          <w:szCs w:val="22"/>
        </w:rPr>
      </w:pPr>
      <w:r w:rsidRPr="0036472B">
        <w:rPr>
          <w:rFonts w:ascii="Arial" w:hAnsi="Arial" w:cs="Arial"/>
          <w:color w:val="000000" w:themeColor="text1"/>
          <w:sz w:val="22"/>
          <w:szCs w:val="22"/>
        </w:rPr>
        <w:t xml:space="preserve">Следует отметить, что </w:t>
      </w:r>
      <w:r w:rsidRPr="0036472B">
        <w:rPr>
          <w:rFonts w:ascii="Arial" w:hAnsi="Arial" w:cs="Arial"/>
          <w:sz w:val="22"/>
          <w:szCs w:val="22"/>
        </w:rPr>
        <w:t>ООО «Энерготехномаш» (ИНН 3808052100)</w:t>
      </w:r>
      <w:r w:rsidRPr="0036472B">
        <w:rPr>
          <w:rFonts w:ascii="Arial" w:hAnsi="Arial" w:cs="Arial"/>
          <w:color w:val="000000" w:themeColor="text1"/>
          <w:sz w:val="22"/>
          <w:szCs w:val="22"/>
        </w:rPr>
        <w:t xml:space="preserve"> являлось членом Саморегулируемой организация «Союз проектировщиков Сибири» (№ СРО-П-142-27022010), сведения о которой были исключены из государственного реестра саморегулируемых организаций 19.02.2019 г., приказ Ростехнадзора № СП-5.</w:t>
      </w:r>
    </w:p>
    <w:p w:rsidR="003F341D" w:rsidRPr="0036472B" w:rsidRDefault="003F341D" w:rsidP="0045464A">
      <w:pPr>
        <w:spacing w:line="276" w:lineRule="auto"/>
        <w:ind w:firstLine="426"/>
        <w:jc w:val="both"/>
        <w:rPr>
          <w:rFonts w:ascii="Arial" w:hAnsi="Arial" w:cs="Arial"/>
          <w:sz w:val="22"/>
          <w:szCs w:val="22"/>
        </w:rPr>
      </w:pPr>
      <w:r w:rsidRPr="0036472B">
        <w:rPr>
          <w:rFonts w:ascii="Arial" w:hAnsi="Arial" w:cs="Arial"/>
          <w:color w:val="000000" w:themeColor="text1"/>
          <w:sz w:val="22"/>
          <w:szCs w:val="22"/>
        </w:rPr>
        <w:t xml:space="preserve">В соответствии с п. 18 части </w:t>
      </w:r>
      <w:r w:rsidRPr="0036472B">
        <w:rPr>
          <w:rFonts w:ascii="Arial" w:hAnsi="Arial" w:cs="Arial"/>
          <w:color w:val="000000" w:themeColor="text1"/>
          <w:sz w:val="22"/>
          <w:szCs w:val="22"/>
          <w:lang w:val="en-US"/>
        </w:rPr>
        <w:t>III</w:t>
      </w:r>
      <w:r w:rsidRPr="0036472B">
        <w:rPr>
          <w:rFonts w:ascii="Arial" w:hAnsi="Arial" w:cs="Arial"/>
          <w:color w:val="000000" w:themeColor="text1"/>
          <w:sz w:val="22"/>
          <w:szCs w:val="22"/>
        </w:rPr>
        <w:t xml:space="preserve"> Приказа Минстроя России от 08.09.2015 г. № 643/пр, е</w:t>
      </w:r>
      <w:r w:rsidRPr="0036472B">
        <w:rPr>
          <w:rFonts w:ascii="Arial" w:hAnsi="Arial" w:cs="Arial"/>
          <w:sz w:val="22"/>
          <w:szCs w:val="22"/>
        </w:rPr>
        <w:t>сли юридическим лицом или индивидуальным предпринимателем не внесен взнос в компенсационный фонд действующей саморегулируемой организации до перечисления из Национального объединения саморегулируемых организаций на счет такой саморегулируемой организации средств компенсационного фонда, то указанные денежные средства вносятся Национальным объединением саморегулируемых организаций в качестве взноса в компенсационный фонд действующей саморегулируемой организации за таких лиц.</w:t>
      </w:r>
    </w:p>
    <w:p w:rsidR="003F341D" w:rsidRPr="0036472B" w:rsidRDefault="003F341D" w:rsidP="0045464A">
      <w:pPr>
        <w:spacing w:line="276" w:lineRule="auto"/>
        <w:ind w:firstLine="426"/>
        <w:jc w:val="both"/>
        <w:rPr>
          <w:rFonts w:ascii="Arial" w:hAnsi="Arial" w:cs="Arial"/>
          <w:sz w:val="22"/>
          <w:szCs w:val="22"/>
        </w:rPr>
      </w:pPr>
      <w:r w:rsidRPr="0036472B">
        <w:rPr>
          <w:rFonts w:ascii="Arial" w:hAnsi="Arial" w:cs="Arial"/>
          <w:sz w:val="22"/>
          <w:szCs w:val="22"/>
        </w:rPr>
        <w:t>РЕШИЛИ: Принять ООО «Энерготехномаш» (ИНН 3808052100) в состав Ассоциации «БайкалРегионПроект». Наделить правом выполнять работы по подготовке проектной документации в соответствии с Заявлением, после поступления от Национального объединения изыскателей и проектировщиков или от ООО «Энерготехномаш» соответствующих средств компенсационных фондов возмещения вреда и обеспечения договорных обязательств на специальные счета Ассоциации.</w:t>
      </w:r>
    </w:p>
    <w:p w:rsidR="003F341D" w:rsidRPr="0036472B" w:rsidRDefault="003F341D" w:rsidP="0045464A">
      <w:pPr>
        <w:spacing w:line="276" w:lineRule="auto"/>
        <w:ind w:firstLine="426"/>
        <w:jc w:val="both"/>
        <w:rPr>
          <w:rFonts w:ascii="Arial" w:hAnsi="Arial" w:cs="Arial"/>
          <w:sz w:val="22"/>
          <w:szCs w:val="22"/>
        </w:rPr>
      </w:pPr>
      <w:r w:rsidRPr="0036472B">
        <w:rPr>
          <w:rFonts w:ascii="Arial" w:hAnsi="Arial" w:cs="Arial"/>
          <w:sz w:val="22"/>
          <w:szCs w:val="22"/>
        </w:rPr>
        <w:t>ГОЛОСОВАЛИ: «ЗА» – 8, «ПРОТИВ» – 0, «ВОЗДЕРЖАЛИСЬ» – 0</w:t>
      </w:r>
    </w:p>
    <w:p w:rsidR="003F341D" w:rsidRPr="0045464A" w:rsidRDefault="003F341D" w:rsidP="0045464A">
      <w:pPr>
        <w:spacing w:before="240" w:line="276" w:lineRule="auto"/>
        <w:ind w:firstLine="426"/>
        <w:jc w:val="both"/>
        <w:rPr>
          <w:rFonts w:ascii="Arial" w:hAnsi="Arial" w:cs="Arial"/>
          <w:sz w:val="22"/>
          <w:szCs w:val="22"/>
        </w:rPr>
      </w:pPr>
      <w:r w:rsidRPr="0036472B">
        <w:rPr>
          <w:rFonts w:ascii="Arial" w:hAnsi="Arial" w:cs="Arial"/>
          <w:sz w:val="22"/>
          <w:szCs w:val="22"/>
        </w:rPr>
        <w:t xml:space="preserve">- СЛУШАЛИ: Исполнительного директора Ассоциации «БайкалРегионПроект» Шибанову Н.А.   о результатах проверки ООО СИБНИПИ «Наследие» (ИНН 3811136336) на вступление в Ассоциацию «БайкалРегионПроект». Организация заявила о намерении выполнять работы по подготовке проектной документации, стоимость которых по одному договору подряда на подготовку </w:t>
      </w:r>
      <w:r w:rsidRPr="0036472B">
        <w:rPr>
          <w:rFonts w:ascii="Arial" w:hAnsi="Arial" w:cs="Arial"/>
          <w:sz w:val="22"/>
          <w:szCs w:val="22"/>
        </w:rPr>
        <w:lastRenderedPageBreak/>
        <w:t xml:space="preserve">проектной документации не превышает 25 000 000 рублей (первый уровень ответственности)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w:t>
      </w:r>
      <w:r w:rsidRPr="0045464A">
        <w:rPr>
          <w:rFonts w:ascii="Arial" w:hAnsi="Arial" w:cs="Arial"/>
          <w:sz w:val="22"/>
          <w:szCs w:val="22"/>
        </w:rPr>
        <w:t xml:space="preserve">уровень ответственности по договорным обязательствам).  </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Вместе с тем, ООО СИБНИПИ «Наследие» (ИНН 3811136336) не перечисляла взносы в компенсационный фонд возмещения вреда и компенсационный фонд обеспечения договорных обязательств Ассоциации «БайкалРегионПроект».</w:t>
      </w:r>
    </w:p>
    <w:p w:rsidR="003F341D" w:rsidRPr="0045464A" w:rsidRDefault="003F341D" w:rsidP="0045464A">
      <w:pPr>
        <w:spacing w:line="276" w:lineRule="auto"/>
        <w:ind w:firstLine="426"/>
        <w:jc w:val="both"/>
        <w:rPr>
          <w:rFonts w:ascii="Arial" w:hAnsi="Arial" w:cs="Arial"/>
          <w:color w:val="000000" w:themeColor="text1"/>
          <w:sz w:val="22"/>
          <w:szCs w:val="22"/>
        </w:rPr>
      </w:pPr>
      <w:r w:rsidRPr="0045464A">
        <w:rPr>
          <w:rFonts w:ascii="Arial" w:hAnsi="Arial" w:cs="Arial"/>
          <w:color w:val="000000" w:themeColor="text1"/>
          <w:sz w:val="22"/>
          <w:szCs w:val="22"/>
        </w:rPr>
        <w:t xml:space="preserve">Следует отметить, что </w:t>
      </w:r>
      <w:r w:rsidRPr="0045464A">
        <w:rPr>
          <w:rFonts w:ascii="Arial" w:hAnsi="Arial" w:cs="Arial"/>
          <w:sz w:val="22"/>
          <w:szCs w:val="22"/>
        </w:rPr>
        <w:t>ООО СИБНИПИ «Наследие (ИНН 3811136336)</w:t>
      </w:r>
      <w:r w:rsidRPr="0045464A">
        <w:rPr>
          <w:rFonts w:ascii="Arial" w:hAnsi="Arial" w:cs="Arial"/>
          <w:color w:val="000000" w:themeColor="text1"/>
          <w:sz w:val="22"/>
          <w:szCs w:val="22"/>
        </w:rPr>
        <w:t xml:space="preserve"> являлось членом Саморегулируемой организация «Союз проектировщиков Сибири» (№ СРО-П-142-27022010), сведения о которой были исключены из государственного реестра саморегулируемых организаций 19.02.2019 г., приказ Ростехнадзора № СП-5.</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color w:val="000000" w:themeColor="text1"/>
          <w:sz w:val="22"/>
          <w:szCs w:val="22"/>
        </w:rPr>
        <w:t xml:space="preserve">В соответствии с п. 18 части </w:t>
      </w:r>
      <w:r w:rsidRPr="0045464A">
        <w:rPr>
          <w:rFonts w:ascii="Arial" w:hAnsi="Arial" w:cs="Arial"/>
          <w:color w:val="000000" w:themeColor="text1"/>
          <w:sz w:val="22"/>
          <w:szCs w:val="22"/>
          <w:lang w:val="en-US"/>
        </w:rPr>
        <w:t>III</w:t>
      </w:r>
      <w:r w:rsidRPr="0045464A">
        <w:rPr>
          <w:rFonts w:ascii="Arial" w:hAnsi="Arial" w:cs="Arial"/>
          <w:color w:val="000000" w:themeColor="text1"/>
          <w:sz w:val="22"/>
          <w:szCs w:val="22"/>
        </w:rPr>
        <w:t xml:space="preserve"> Приказа Минстроя России от 08.09.2015 г. № 643/пр, е</w:t>
      </w:r>
      <w:r w:rsidRPr="0045464A">
        <w:rPr>
          <w:rFonts w:ascii="Arial" w:hAnsi="Arial" w:cs="Arial"/>
          <w:sz w:val="22"/>
          <w:szCs w:val="22"/>
        </w:rPr>
        <w:t>сли юридическим лицом или индивидуальным предпринимателем не внесен взнос в компенсационный фонд действующей саморегулируемой организации до перечисления из Национального объединения саморегулируемых организаций на счет такой саморегулируемой организации средств компенсационного фонда, то указанные денежные средства вносятся Национальным объединением саморегулируемых организаций в качестве взноса в компенсационный фонд действующей саморегулируемой организации за таких лиц.</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РЕШИЛИ: Принять ООО СИБНИПИ «Наследие» (ИНН 3811136336) в состав Ассоциации «БайкалРегионПроект». Наделить правом выполнять работы по подготовке проектной документации в соответствии с Заявлением, после поступления от Национального объединения изыскателей и проектировщиков или ООО СИБНИПИ «Наследие» соответствующих средств компенсационных фондов возмещения вреда и обеспечения договорных обязательств на специальные счета Ассоциации.</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ГОЛОСОВАЛИ: «ЗА» – 8, «ПРОТИВ» – 0, «ВОЗДЕРЖАЛИСЬ» – 0</w:t>
      </w:r>
    </w:p>
    <w:p w:rsidR="003F341D" w:rsidRPr="0045464A" w:rsidRDefault="003F341D" w:rsidP="0045464A">
      <w:pPr>
        <w:spacing w:before="240" w:line="276" w:lineRule="auto"/>
        <w:ind w:firstLine="426"/>
        <w:jc w:val="both"/>
        <w:rPr>
          <w:rFonts w:ascii="Arial" w:hAnsi="Arial" w:cs="Arial"/>
          <w:sz w:val="22"/>
          <w:szCs w:val="22"/>
        </w:rPr>
      </w:pPr>
      <w:r w:rsidRPr="0045464A">
        <w:rPr>
          <w:rFonts w:ascii="Arial" w:hAnsi="Arial" w:cs="Arial"/>
          <w:sz w:val="22"/>
          <w:szCs w:val="22"/>
        </w:rPr>
        <w:t xml:space="preserve">- СЛУШАЛИ: Исполнительного директора Ассоциации «БайкалРегионПроект» Шибанову Н.А. о результатах проверки компании ООО «ГенСтрой» (ИНН 3827056076) на вступление в Ассоциацию «БайкалРегионПроект». Организация так же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РЕШИЛИ: Принять компанию ООО «ГенСтрой» (ИНН 3827056076) в состав Ассоциации «БайкалРегионПроект» после оплаты соответствующих взносов.</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ГОЛОСОВАЛИ: «ЗА» – 8, «ПРОТИВ» – 0, «ВОЗДЕРЖАЛИСЬ» – 0</w:t>
      </w:r>
    </w:p>
    <w:p w:rsidR="007D3F08" w:rsidRPr="0045464A" w:rsidRDefault="00376947" w:rsidP="0045464A">
      <w:pPr>
        <w:pStyle w:val="a6"/>
        <w:numPr>
          <w:ilvl w:val="0"/>
          <w:numId w:val="13"/>
        </w:numPr>
        <w:tabs>
          <w:tab w:val="left" w:pos="142"/>
          <w:tab w:val="left" w:pos="284"/>
          <w:tab w:val="left" w:pos="993"/>
        </w:tabs>
        <w:spacing w:before="240" w:line="276" w:lineRule="auto"/>
        <w:ind w:left="0" w:firstLine="426"/>
        <w:jc w:val="both"/>
        <w:rPr>
          <w:rFonts w:ascii="Arial" w:hAnsi="Arial" w:cs="Arial"/>
          <w:sz w:val="22"/>
          <w:szCs w:val="22"/>
        </w:rPr>
      </w:pPr>
      <w:r w:rsidRPr="0045464A">
        <w:rPr>
          <w:rFonts w:ascii="Arial" w:hAnsi="Arial" w:cs="Arial"/>
          <w:sz w:val="22"/>
          <w:szCs w:val="22"/>
        </w:rPr>
        <w:t>Ответ Ассоциации «БайкалРегионПроект» Службе государственного строительного надзора Иркутской области по обращению относительно ООО «АС-Менеджмент».</w:t>
      </w:r>
    </w:p>
    <w:p w:rsidR="00A51AB2" w:rsidRPr="0045464A" w:rsidRDefault="00376947" w:rsidP="0045464A">
      <w:pPr>
        <w:spacing w:line="276" w:lineRule="auto"/>
        <w:ind w:firstLine="426"/>
        <w:jc w:val="both"/>
        <w:rPr>
          <w:rFonts w:ascii="Arial" w:hAnsi="Arial" w:cs="Arial"/>
          <w:sz w:val="22"/>
          <w:szCs w:val="22"/>
        </w:rPr>
      </w:pPr>
      <w:r w:rsidRPr="0045464A">
        <w:rPr>
          <w:rFonts w:ascii="Arial" w:hAnsi="Arial" w:cs="Arial"/>
          <w:snapToGrid w:val="0"/>
          <w:sz w:val="22"/>
          <w:szCs w:val="22"/>
        </w:rPr>
        <w:t xml:space="preserve">СЛУШАЛИ: </w:t>
      </w:r>
      <w:r w:rsidRPr="0045464A">
        <w:rPr>
          <w:rFonts w:ascii="Arial" w:hAnsi="Arial" w:cs="Arial"/>
          <w:sz w:val="22"/>
          <w:szCs w:val="22"/>
        </w:rPr>
        <w:t>Исполнительного директора Ассоциации «БайкалРегионПроект» Шибанову Н.А</w:t>
      </w:r>
      <w:r w:rsidR="00A51AB2" w:rsidRPr="0045464A">
        <w:rPr>
          <w:rFonts w:ascii="Arial" w:hAnsi="Arial" w:cs="Arial"/>
          <w:sz w:val="22"/>
          <w:szCs w:val="22"/>
        </w:rPr>
        <w:t>. сообщивш</w:t>
      </w:r>
      <w:r w:rsidR="009929B3" w:rsidRPr="0045464A">
        <w:rPr>
          <w:rFonts w:ascii="Arial" w:hAnsi="Arial" w:cs="Arial"/>
          <w:sz w:val="22"/>
          <w:szCs w:val="22"/>
        </w:rPr>
        <w:t>ую</w:t>
      </w:r>
      <w:r w:rsidR="00A51AB2" w:rsidRPr="0045464A">
        <w:rPr>
          <w:rFonts w:ascii="Arial" w:hAnsi="Arial" w:cs="Arial"/>
          <w:sz w:val="22"/>
          <w:szCs w:val="22"/>
        </w:rPr>
        <w:t xml:space="preserve">, что Службой строительного надзора Иркутской области вынесено постановление о привлечении к административной ответственности ООО «АС-Менеджмент», которое в настоящее время оспаривается в Арбитражном суде Иркутской области. </w:t>
      </w:r>
    </w:p>
    <w:p w:rsidR="00376947" w:rsidRPr="0045464A" w:rsidRDefault="00A51AB2" w:rsidP="0045464A">
      <w:pPr>
        <w:spacing w:line="276" w:lineRule="auto"/>
        <w:ind w:firstLine="426"/>
        <w:jc w:val="both"/>
        <w:rPr>
          <w:rFonts w:ascii="Arial" w:hAnsi="Arial" w:cs="Arial"/>
          <w:snapToGrid w:val="0"/>
          <w:sz w:val="22"/>
          <w:szCs w:val="22"/>
        </w:rPr>
      </w:pPr>
      <w:r w:rsidRPr="0045464A">
        <w:rPr>
          <w:rFonts w:ascii="Arial" w:hAnsi="Arial" w:cs="Arial"/>
          <w:snapToGrid w:val="0"/>
          <w:sz w:val="22"/>
          <w:szCs w:val="22"/>
        </w:rPr>
        <w:t xml:space="preserve">РЕШИЛИ: </w:t>
      </w:r>
      <w:r w:rsidR="009929B3" w:rsidRPr="0045464A">
        <w:rPr>
          <w:rFonts w:ascii="Arial" w:hAnsi="Arial" w:cs="Arial"/>
          <w:snapToGrid w:val="0"/>
          <w:sz w:val="22"/>
          <w:szCs w:val="22"/>
        </w:rPr>
        <w:t>Учитывая принцип независимости правосудия, считаем возможным рассмотреть вопрос о привлечении ООО «АС-Менеджмент» к ответственности по выявленным Службой строительного надзора Иркутской области фактам (в рамках полномочий Ассоциации) после вступления в законную силу решения Арбитражного суда Иркутской области по заявлению ООО «АС-Менеджмент».</w:t>
      </w:r>
    </w:p>
    <w:p w:rsidR="00376947" w:rsidRPr="0045464A" w:rsidRDefault="009929B3" w:rsidP="0045464A">
      <w:pPr>
        <w:spacing w:line="276" w:lineRule="auto"/>
        <w:ind w:firstLine="426"/>
        <w:jc w:val="both"/>
        <w:rPr>
          <w:rFonts w:ascii="Arial" w:hAnsi="Arial" w:cs="Arial"/>
          <w:sz w:val="22"/>
          <w:szCs w:val="22"/>
        </w:rPr>
      </w:pPr>
      <w:r w:rsidRPr="0045464A">
        <w:rPr>
          <w:rFonts w:ascii="Arial" w:hAnsi="Arial" w:cs="Arial"/>
          <w:sz w:val="22"/>
          <w:szCs w:val="22"/>
        </w:rPr>
        <w:t>ГОЛОСОВАЛИ: «ЗА» – 8, «ПРОТИВ» – 0, «ВОЗДЕРЖАЛИСЬ» – 0</w:t>
      </w:r>
    </w:p>
    <w:p w:rsidR="003F341D" w:rsidRPr="0045464A" w:rsidRDefault="009929B3" w:rsidP="0045464A">
      <w:pPr>
        <w:pStyle w:val="a6"/>
        <w:tabs>
          <w:tab w:val="left" w:pos="142"/>
          <w:tab w:val="left" w:pos="284"/>
        </w:tabs>
        <w:spacing w:before="360" w:line="276" w:lineRule="auto"/>
        <w:ind w:left="0" w:firstLine="426"/>
        <w:jc w:val="both"/>
        <w:rPr>
          <w:rFonts w:ascii="Arial" w:hAnsi="Arial" w:cs="Arial"/>
          <w:sz w:val="22"/>
          <w:szCs w:val="22"/>
        </w:rPr>
      </w:pPr>
      <w:r w:rsidRPr="0045464A">
        <w:rPr>
          <w:rFonts w:ascii="Arial" w:hAnsi="Arial" w:cs="Arial"/>
          <w:sz w:val="22"/>
          <w:szCs w:val="22"/>
        </w:rPr>
        <w:t>4</w:t>
      </w:r>
      <w:r w:rsidR="003F341D" w:rsidRPr="0045464A">
        <w:rPr>
          <w:rFonts w:ascii="Arial" w:hAnsi="Arial" w:cs="Arial"/>
          <w:sz w:val="22"/>
          <w:szCs w:val="22"/>
        </w:rPr>
        <w:t>. Рассмотрение вопроса о возобновлении права осуществлять подготовку проектной документации компании ООО «СПМК-7» (ИНН 3810025880) в связи с погашением задолженности по оплате членских взносов за 2, 3, 4 кварталы 2018 года в размере 54000 рублей.</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СЛУШАЛИ: Исполнительного директора Ассоциации «БайкалРегионПроект»</w:t>
      </w:r>
      <w:r w:rsidR="00B7090D" w:rsidRPr="0045464A">
        <w:rPr>
          <w:rFonts w:ascii="Arial" w:hAnsi="Arial" w:cs="Arial"/>
          <w:sz w:val="22"/>
          <w:szCs w:val="22"/>
        </w:rPr>
        <w:t xml:space="preserve"> Шибанову Н.А.</w:t>
      </w:r>
      <w:r w:rsidRPr="0045464A">
        <w:rPr>
          <w:rFonts w:ascii="Arial" w:hAnsi="Arial" w:cs="Arial"/>
          <w:sz w:val="22"/>
          <w:szCs w:val="22"/>
        </w:rPr>
        <w:t xml:space="preserve"> о погашении ООО «СПМК-7» (ИНН 3810025880) задолженности по оплате членских взносов за 2, 3, 4 кварталы 2018 года в размере 54000 рублей.</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РЕШИЛИ: ООО «СПМК-7» (ИНН 3810025880) возобновить право осуществлять подготовку проектной документации.</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 xml:space="preserve"> ГОЛОСОВАЛИ: «ЗА» – 8, «ПРОТИВ» – 0, «ВОЗДЕРЖАЛИСЬ» – 0</w:t>
      </w:r>
    </w:p>
    <w:p w:rsidR="003F341D" w:rsidRPr="0045464A" w:rsidRDefault="003F341D" w:rsidP="0045464A">
      <w:pPr>
        <w:pStyle w:val="a6"/>
        <w:tabs>
          <w:tab w:val="left" w:pos="142"/>
          <w:tab w:val="left" w:pos="284"/>
        </w:tabs>
        <w:spacing w:line="276" w:lineRule="auto"/>
        <w:ind w:left="0" w:firstLine="426"/>
        <w:jc w:val="both"/>
        <w:rPr>
          <w:rFonts w:ascii="Arial" w:hAnsi="Arial" w:cs="Arial"/>
          <w:b/>
          <w:sz w:val="22"/>
          <w:szCs w:val="22"/>
        </w:rPr>
      </w:pPr>
    </w:p>
    <w:p w:rsidR="003F341D" w:rsidRPr="0045464A" w:rsidRDefault="009929B3" w:rsidP="0045464A">
      <w:pPr>
        <w:widowControl w:val="0"/>
        <w:tabs>
          <w:tab w:val="left" w:pos="284"/>
        </w:tabs>
        <w:spacing w:line="276" w:lineRule="auto"/>
        <w:ind w:firstLine="426"/>
        <w:jc w:val="both"/>
        <w:rPr>
          <w:rFonts w:ascii="Arial" w:hAnsi="Arial" w:cs="Arial"/>
          <w:snapToGrid w:val="0"/>
          <w:sz w:val="22"/>
          <w:szCs w:val="22"/>
        </w:rPr>
      </w:pPr>
      <w:r w:rsidRPr="0045464A">
        <w:rPr>
          <w:rFonts w:ascii="Arial" w:hAnsi="Arial" w:cs="Arial"/>
          <w:snapToGrid w:val="0"/>
          <w:sz w:val="22"/>
          <w:szCs w:val="22"/>
        </w:rPr>
        <w:t>5</w:t>
      </w:r>
      <w:r w:rsidR="003F341D" w:rsidRPr="0045464A">
        <w:rPr>
          <w:rFonts w:ascii="Arial" w:hAnsi="Arial" w:cs="Arial"/>
          <w:snapToGrid w:val="0"/>
          <w:sz w:val="22"/>
          <w:szCs w:val="22"/>
        </w:rPr>
        <w:t xml:space="preserve">. Утверждение перехода на второй уровень ответственности по компенсационному фонду обеспечения договорных обязательств ООО «Инженерный центр «Иркутскэнерго» (ИНН </w:t>
      </w:r>
      <w:r w:rsidR="003F341D" w:rsidRPr="0045464A">
        <w:rPr>
          <w:rFonts w:ascii="Arial" w:hAnsi="Arial" w:cs="Arial"/>
          <w:sz w:val="22"/>
          <w:szCs w:val="22"/>
        </w:rPr>
        <w:t>3808142516)</w:t>
      </w:r>
      <w:r w:rsidR="003F341D" w:rsidRPr="0045464A">
        <w:rPr>
          <w:rFonts w:ascii="Arial" w:hAnsi="Arial" w:cs="Arial"/>
          <w:snapToGrid w:val="0"/>
          <w:sz w:val="22"/>
          <w:szCs w:val="22"/>
        </w:rPr>
        <w:t xml:space="preserve"> по итогам плановой проверки за использованием членами Ассоциации «БайкалРегионПроект»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СЛУШАЛИ: Исполнительного директора Ассоциации «БайкалРегионПроект»</w:t>
      </w:r>
      <w:r w:rsidR="00B7090D" w:rsidRPr="0045464A">
        <w:rPr>
          <w:rFonts w:ascii="Arial" w:hAnsi="Arial" w:cs="Arial"/>
          <w:sz w:val="22"/>
          <w:szCs w:val="22"/>
        </w:rPr>
        <w:t xml:space="preserve"> Шибанову Н.А.</w:t>
      </w:r>
      <w:r w:rsidRPr="0045464A">
        <w:rPr>
          <w:rFonts w:ascii="Arial" w:hAnsi="Arial" w:cs="Arial"/>
          <w:sz w:val="22"/>
          <w:szCs w:val="22"/>
        </w:rPr>
        <w:t xml:space="preserve"> о вынесенном Дисциплинарной комиссией предупреждении ООО «ИЦ «Иркутскэнерго» о превышении установленного в соответствии с частью 11 статьи 55.16 Градостроительного кодекса Российской Федерации уровня ответственности по обязательствам и требование о необходимости увеличения размера взноса в компенсационный фонд обеспечения договорных обязательств Ассоциации «БайкалРегионПроект» до уровня ответственности, соответствующего фактическому совокупному размеру обязательств.</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Поскольку, в соответствии с решением Правления Ассоциации «БайкалРегионПроект» (Протокол № 147 от 26.06.2017г.)  ООО «ИЦ «Иркутскэнерго» может использовать доходы, полученные от размещения средств компфонда, сформированного до 4 июля 2016 г., «..при определении размера взноса каждого члена Ассоциации, выразившего намерение принимать участие в заключении договоров подряда с использованием конкурентных способов определения исполнителей и принявшего участие в формировании компенсационном фонде обеспечения договорных обязательств (далее по тексту КФ ОДО), в дальнейшем при принятии решения членом о переходе на следующий за имеющимся уровень ответственности».</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До второго уровня ответственности требуется доплата в КФ ОДО в размере 200 000 руб.,</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Размер накопленных процентов организацией ООО ИЦ «Иркутскэнерго» составил 100 420 руб.,</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Произведен расчет средств ООО «ИЦ «Иркутскэнерго» для доплаты до второго уровня ответственности в КФ ОДО 200 000 - 100 420 = 99 580.</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С учетом вышеизложенного направлялся счет на оплату ООО «ИЦ «Иркутскэнерго» до 2 уровня ответственности КФ ОДО в размере 99 580 руб. Счет оплачен.</w:t>
      </w:r>
    </w:p>
    <w:p w:rsidR="003F341D" w:rsidRPr="0045464A" w:rsidRDefault="003F341D" w:rsidP="0045464A">
      <w:pPr>
        <w:pStyle w:val="a6"/>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РЕШИЛИ: Наделить правом ООО «ИЦ «Иркутскэнерго» (ИНН 3808142516)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50 000 000 рублей (второй уровень ответственности по договорным обязательствам).</w:t>
      </w:r>
    </w:p>
    <w:p w:rsidR="003F341D" w:rsidRPr="0045464A" w:rsidRDefault="003F341D" w:rsidP="0045464A">
      <w:pPr>
        <w:spacing w:line="276" w:lineRule="auto"/>
        <w:ind w:firstLine="426"/>
        <w:jc w:val="both"/>
        <w:rPr>
          <w:rFonts w:ascii="Arial" w:hAnsi="Arial" w:cs="Arial"/>
          <w:sz w:val="22"/>
          <w:szCs w:val="22"/>
        </w:rPr>
      </w:pPr>
      <w:r w:rsidRPr="0045464A">
        <w:rPr>
          <w:rFonts w:ascii="Arial" w:hAnsi="Arial" w:cs="Arial"/>
          <w:sz w:val="22"/>
          <w:szCs w:val="22"/>
        </w:rPr>
        <w:t xml:space="preserve"> ГОЛОСОВАЛИ: «ЗА» – 8, «ПРОТИВ» – 0, «ВОЗДЕРЖАЛИСЬ» – 0</w:t>
      </w:r>
    </w:p>
    <w:p w:rsidR="009929B3" w:rsidRPr="0045464A" w:rsidRDefault="009929B3" w:rsidP="0045464A">
      <w:pPr>
        <w:spacing w:line="276" w:lineRule="auto"/>
        <w:ind w:firstLine="426"/>
        <w:jc w:val="both"/>
        <w:rPr>
          <w:rFonts w:ascii="Arial" w:hAnsi="Arial" w:cs="Arial"/>
          <w:sz w:val="22"/>
          <w:szCs w:val="22"/>
        </w:rPr>
      </w:pPr>
    </w:p>
    <w:p w:rsidR="009929B3" w:rsidRPr="0045464A" w:rsidRDefault="009929B3" w:rsidP="0045464A">
      <w:pPr>
        <w:spacing w:line="276" w:lineRule="auto"/>
        <w:ind w:firstLine="426"/>
        <w:jc w:val="both"/>
        <w:rPr>
          <w:rFonts w:ascii="Arial" w:hAnsi="Arial" w:cs="Arial"/>
          <w:sz w:val="22"/>
          <w:szCs w:val="22"/>
        </w:rPr>
      </w:pPr>
      <w:r w:rsidRPr="0045464A">
        <w:rPr>
          <w:rFonts w:ascii="Arial" w:hAnsi="Arial" w:cs="Arial"/>
          <w:sz w:val="22"/>
          <w:szCs w:val="22"/>
        </w:rPr>
        <w:t>6. Итоги работы аудиторской организации в отношении Ассоциации «БайкалРегионПроект». Назначение работы ревизионной комиссии.</w:t>
      </w:r>
    </w:p>
    <w:p w:rsidR="009929B3" w:rsidRPr="0045464A" w:rsidRDefault="009929B3" w:rsidP="0045464A">
      <w:pPr>
        <w:spacing w:line="276" w:lineRule="auto"/>
        <w:ind w:firstLine="426"/>
        <w:jc w:val="both"/>
        <w:rPr>
          <w:rFonts w:ascii="Arial" w:hAnsi="Arial" w:cs="Arial"/>
          <w:sz w:val="22"/>
          <w:szCs w:val="22"/>
        </w:rPr>
      </w:pPr>
      <w:r w:rsidRPr="0045464A">
        <w:rPr>
          <w:rFonts w:ascii="Arial" w:hAnsi="Arial" w:cs="Arial"/>
          <w:sz w:val="22"/>
          <w:szCs w:val="22"/>
        </w:rPr>
        <w:t>СЛУШАЛИ: Исполнительного директора Ассоциации «БайкалРегионПроект» Шибанову Н.А.   о результатах проверки финансовой деятельности Ассоциации. Аудиторское заключение не содержит значительных замечаний.</w:t>
      </w:r>
    </w:p>
    <w:p w:rsidR="009929B3" w:rsidRPr="0045464A" w:rsidRDefault="009929B3" w:rsidP="0045464A">
      <w:pPr>
        <w:spacing w:line="276" w:lineRule="auto"/>
        <w:ind w:firstLine="426"/>
        <w:jc w:val="both"/>
        <w:rPr>
          <w:rFonts w:ascii="Arial" w:hAnsi="Arial" w:cs="Arial"/>
          <w:sz w:val="22"/>
          <w:szCs w:val="22"/>
        </w:rPr>
      </w:pPr>
      <w:r w:rsidRPr="0045464A">
        <w:rPr>
          <w:rFonts w:ascii="Arial" w:hAnsi="Arial" w:cs="Arial"/>
          <w:sz w:val="22"/>
          <w:szCs w:val="22"/>
        </w:rPr>
        <w:t>РЕШИЛИ: 1. Принять информацию к сведению.</w:t>
      </w:r>
    </w:p>
    <w:p w:rsidR="009929B3" w:rsidRPr="0045464A" w:rsidRDefault="009929B3" w:rsidP="0045464A">
      <w:pPr>
        <w:pStyle w:val="a6"/>
        <w:numPr>
          <w:ilvl w:val="0"/>
          <w:numId w:val="10"/>
        </w:numPr>
        <w:spacing w:line="276" w:lineRule="auto"/>
        <w:ind w:left="0" w:firstLine="426"/>
        <w:jc w:val="both"/>
        <w:rPr>
          <w:rFonts w:ascii="Arial" w:hAnsi="Arial" w:cs="Arial"/>
          <w:sz w:val="22"/>
          <w:szCs w:val="22"/>
        </w:rPr>
      </w:pPr>
      <w:r w:rsidRPr="0045464A">
        <w:rPr>
          <w:rFonts w:ascii="Arial" w:hAnsi="Arial" w:cs="Arial"/>
          <w:sz w:val="22"/>
          <w:szCs w:val="22"/>
        </w:rPr>
        <w:t>Созвать заседание ревизионной комиссии Ассоциации. Исполнительной дирекции Ассоциации обеспечить в период с 13 по 20 марта 2019г. работу комиссии.</w:t>
      </w:r>
    </w:p>
    <w:p w:rsidR="007D3F08" w:rsidRPr="0045464A" w:rsidRDefault="009929B3" w:rsidP="0045464A">
      <w:pPr>
        <w:spacing w:line="276" w:lineRule="auto"/>
        <w:ind w:firstLine="426"/>
        <w:jc w:val="both"/>
        <w:rPr>
          <w:rFonts w:ascii="Arial" w:hAnsi="Arial" w:cs="Arial"/>
          <w:sz w:val="22"/>
          <w:szCs w:val="22"/>
        </w:rPr>
      </w:pPr>
      <w:r w:rsidRPr="0045464A">
        <w:rPr>
          <w:rFonts w:ascii="Arial" w:hAnsi="Arial" w:cs="Arial"/>
          <w:sz w:val="22"/>
          <w:szCs w:val="22"/>
        </w:rPr>
        <w:t>ГОЛОСОВАЛИ: «ЗА» – 8, «ПРОТИВ» – 0, «ВОЗДЕРЖАЛИСЬ» – 0</w:t>
      </w:r>
    </w:p>
    <w:p w:rsidR="009929B3" w:rsidRPr="0045464A" w:rsidRDefault="009929B3" w:rsidP="0045464A">
      <w:pPr>
        <w:spacing w:line="276" w:lineRule="auto"/>
        <w:ind w:firstLine="426"/>
        <w:jc w:val="both"/>
        <w:rPr>
          <w:rFonts w:ascii="Arial" w:hAnsi="Arial" w:cs="Arial"/>
          <w:sz w:val="22"/>
          <w:szCs w:val="22"/>
        </w:rPr>
      </w:pPr>
    </w:p>
    <w:p w:rsidR="00A40675" w:rsidRPr="0045464A" w:rsidRDefault="009929B3" w:rsidP="0045464A">
      <w:pPr>
        <w:tabs>
          <w:tab w:val="left" w:pos="142"/>
          <w:tab w:val="left" w:pos="284"/>
        </w:tabs>
        <w:spacing w:line="276" w:lineRule="auto"/>
        <w:ind w:firstLine="426"/>
        <w:jc w:val="both"/>
        <w:rPr>
          <w:rFonts w:ascii="Arial" w:hAnsi="Arial" w:cs="Arial"/>
          <w:sz w:val="22"/>
          <w:szCs w:val="22"/>
        </w:rPr>
      </w:pPr>
      <w:r w:rsidRPr="0045464A">
        <w:rPr>
          <w:rFonts w:ascii="Arial" w:hAnsi="Arial" w:cs="Arial"/>
          <w:sz w:val="22"/>
          <w:szCs w:val="22"/>
        </w:rPr>
        <w:t xml:space="preserve">7. </w:t>
      </w:r>
      <w:r w:rsidR="00A40675" w:rsidRPr="0045464A">
        <w:rPr>
          <w:rFonts w:ascii="Arial" w:hAnsi="Arial" w:cs="Arial"/>
          <w:sz w:val="22"/>
          <w:szCs w:val="22"/>
        </w:rPr>
        <w:t>Обсуждение даты и места проведения Очередного отчетно-перевыборного Общего собрания. Утверждение предварительной повестки Общего собрания.</w:t>
      </w:r>
    </w:p>
    <w:p w:rsidR="00A40675" w:rsidRPr="0045464A" w:rsidRDefault="00A40675" w:rsidP="0045464A">
      <w:pPr>
        <w:spacing w:line="276" w:lineRule="auto"/>
        <w:ind w:firstLine="426"/>
        <w:jc w:val="both"/>
        <w:rPr>
          <w:rFonts w:ascii="Arial" w:hAnsi="Arial" w:cs="Arial"/>
          <w:sz w:val="22"/>
          <w:szCs w:val="22"/>
        </w:rPr>
      </w:pPr>
      <w:r w:rsidRPr="0045464A">
        <w:rPr>
          <w:rFonts w:ascii="Arial" w:hAnsi="Arial" w:cs="Arial"/>
          <w:snapToGrid w:val="0"/>
          <w:sz w:val="22"/>
          <w:szCs w:val="22"/>
        </w:rPr>
        <w:t xml:space="preserve">СЛУШАЛИ: </w:t>
      </w:r>
      <w:r w:rsidRPr="0045464A">
        <w:rPr>
          <w:rFonts w:ascii="Arial" w:hAnsi="Arial" w:cs="Arial"/>
          <w:sz w:val="22"/>
          <w:szCs w:val="22"/>
        </w:rPr>
        <w:t>Исполнительного директора Ассоциации «БайкалРегионПроект» Шибанову Н.А о потребности в проведении отчетно-перевыборного Общего собрания, о выборе даты и места проведения очередного Общего собрания.</w:t>
      </w:r>
    </w:p>
    <w:p w:rsidR="00A40675" w:rsidRPr="0045464A" w:rsidRDefault="00A40675" w:rsidP="0045464A">
      <w:pPr>
        <w:spacing w:line="276" w:lineRule="auto"/>
        <w:ind w:firstLine="426"/>
        <w:jc w:val="both"/>
        <w:rPr>
          <w:rFonts w:ascii="Arial" w:hAnsi="Arial" w:cs="Arial"/>
          <w:sz w:val="22"/>
          <w:szCs w:val="22"/>
        </w:rPr>
      </w:pPr>
      <w:r w:rsidRPr="0045464A">
        <w:rPr>
          <w:rFonts w:ascii="Arial" w:hAnsi="Arial" w:cs="Arial"/>
          <w:snapToGrid w:val="0"/>
          <w:sz w:val="22"/>
          <w:szCs w:val="22"/>
        </w:rPr>
        <w:t xml:space="preserve">РЕШИЛИ: Провести очередное отчетно-перевыборное Общее собрание 25.04.2019 г. в конференц-зале </w:t>
      </w:r>
      <w:r w:rsidRPr="0045464A">
        <w:rPr>
          <w:rFonts w:ascii="Arial" w:hAnsi="Arial" w:cs="Arial"/>
          <w:sz w:val="22"/>
          <w:szCs w:val="22"/>
          <w:lang w:eastAsia="en-US"/>
        </w:rPr>
        <w:t xml:space="preserve">АО «Иркутскгипродорнии» по </w:t>
      </w:r>
      <w:r w:rsidR="00821AE0" w:rsidRPr="0045464A">
        <w:rPr>
          <w:rFonts w:ascii="Arial" w:hAnsi="Arial" w:cs="Arial"/>
          <w:sz w:val="22"/>
          <w:szCs w:val="22"/>
          <w:lang w:eastAsia="en-US"/>
        </w:rPr>
        <w:t xml:space="preserve">адресу: </w:t>
      </w:r>
      <w:r w:rsidR="00821AE0" w:rsidRPr="0045464A">
        <w:rPr>
          <w:rFonts w:ascii="Arial" w:hAnsi="Arial" w:cs="Arial"/>
          <w:sz w:val="22"/>
          <w:szCs w:val="22"/>
        </w:rPr>
        <w:t>г.</w:t>
      </w:r>
      <w:r w:rsidRPr="0045464A">
        <w:rPr>
          <w:rFonts w:ascii="Arial" w:hAnsi="Arial" w:cs="Arial"/>
          <w:sz w:val="22"/>
          <w:szCs w:val="22"/>
        </w:rPr>
        <w:t xml:space="preserve"> Иркутск, ул. Декабрьских Событий, 47 Б.</w:t>
      </w:r>
      <w:r w:rsidR="001D2D95" w:rsidRPr="0045464A">
        <w:rPr>
          <w:rFonts w:ascii="Arial" w:hAnsi="Arial" w:cs="Arial"/>
          <w:sz w:val="22"/>
          <w:szCs w:val="22"/>
        </w:rPr>
        <w:t xml:space="preserve"> Начало регистрации в 14.30, начало собрания в 15.00.</w:t>
      </w:r>
    </w:p>
    <w:p w:rsidR="00A40675" w:rsidRPr="0045464A" w:rsidRDefault="00A40675" w:rsidP="0045464A">
      <w:pPr>
        <w:spacing w:line="276" w:lineRule="auto"/>
        <w:ind w:firstLine="426"/>
        <w:jc w:val="both"/>
        <w:rPr>
          <w:rFonts w:ascii="Arial" w:hAnsi="Arial" w:cs="Arial"/>
          <w:sz w:val="22"/>
          <w:szCs w:val="22"/>
        </w:rPr>
      </w:pPr>
      <w:r w:rsidRPr="0045464A">
        <w:rPr>
          <w:rFonts w:ascii="Arial" w:hAnsi="Arial" w:cs="Arial"/>
          <w:sz w:val="22"/>
          <w:szCs w:val="22"/>
        </w:rPr>
        <w:t>Утвердить предварительную повестку собрания в следующей редакции:</w:t>
      </w:r>
    </w:p>
    <w:p w:rsidR="00821AE0" w:rsidRPr="0045464A" w:rsidRDefault="00821AE0" w:rsidP="0045464A">
      <w:pPr>
        <w:spacing w:line="276" w:lineRule="auto"/>
        <w:ind w:firstLine="426"/>
        <w:jc w:val="both"/>
        <w:rPr>
          <w:rFonts w:ascii="Arial" w:hAnsi="Arial" w:cs="Arial"/>
          <w:b/>
          <w:i/>
          <w:sz w:val="22"/>
          <w:szCs w:val="22"/>
        </w:rPr>
      </w:pPr>
      <w:r w:rsidRPr="0045464A">
        <w:rPr>
          <w:rFonts w:ascii="Arial" w:hAnsi="Arial" w:cs="Arial"/>
          <w:i/>
          <w:sz w:val="22"/>
          <w:szCs w:val="22"/>
        </w:rPr>
        <w:t>1.Утверждение регламента Общего собрания Ассоциации «БайкалРегионПроект» (далее Ассоциация).</w:t>
      </w:r>
    </w:p>
    <w:p w:rsidR="00821AE0" w:rsidRPr="0045464A" w:rsidRDefault="00821AE0" w:rsidP="0045464A">
      <w:pPr>
        <w:spacing w:line="276" w:lineRule="auto"/>
        <w:ind w:firstLine="426"/>
        <w:jc w:val="both"/>
        <w:rPr>
          <w:rFonts w:ascii="Arial" w:hAnsi="Arial" w:cs="Arial"/>
          <w:b/>
          <w:i/>
          <w:sz w:val="22"/>
          <w:szCs w:val="22"/>
        </w:rPr>
      </w:pPr>
      <w:r w:rsidRPr="0045464A">
        <w:rPr>
          <w:rFonts w:ascii="Arial" w:hAnsi="Arial" w:cs="Arial"/>
          <w:i/>
          <w:sz w:val="22"/>
          <w:szCs w:val="22"/>
        </w:rPr>
        <w:t>2.Утверждение повестки дня Общего собрания Ассоциации.</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3.Утверждение кандидатуры председателя и секретаря Общего собрания Ассоциации.</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4.Утверждение счетной комиссии Общего собрания Ассоциации.</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5.Отчет Правления о проделанной работе за 2018 год и Отчет Исполнительного директора о финансово-хозяйственной деятельности Ассоциации за 2018 год.</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 xml:space="preserve">6.Доклад ревизионной комиссии о финансово-хозяйственной деятельности Ассоциации за 2018. </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7.Утверждение годовой бухгалтерской отчётности за 2018г.</w:t>
      </w:r>
    </w:p>
    <w:p w:rsidR="00821AE0"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 xml:space="preserve">8.Выборы Правления Ассоциации «БайкалРегионПроект». </w:t>
      </w:r>
    </w:p>
    <w:p w:rsidR="00821AE0" w:rsidRPr="0045464A" w:rsidRDefault="009F0C57" w:rsidP="009F0C57">
      <w:pPr>
        <w:spacing w:line="276" w:lineRule="auto"/>
        <w:ind w:firstLine="426"/>
        <w:jc w:val="both"/>
        <w:rPr>
          <w:rFonts w:ascii="Arial" w:hAnsi="Arial" w:cs="Arial"/>
          <w:i/>
          <w:sz w:val="22"/>
          <w:szCs w:val="22"/>
        </w:rPr>
      </w:pPr>
      <w:r>
        <w:rPr>
          <w:rFonts w:ascii="Arial" w:hAnsi="Arial" w:cs="Arial"/>
          <w:i/>
          <w:sz w:val="22"/>
          <w:szCs w:val="22"/>
        </w:rPr>
        <w:t>9.Выборы Ревизионной комиссии Ассоциации «БайкалРегионПроект».</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10.Утверждение бюджета на 2019 год Ассоциации, в том числе утверждение размера членских взносов на 2019г.</w:t>
      </w:r>
    </w:p>
    <w:p w:rsidR="00821AE0"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11.Выборы Председателя Правления Ассоциации.</w:t>
      </w:r>
    </w:p>
    <w:p w:rsidR="009F0C57" w:rsidRPr="0045464A" w:rsidRDefault="009F0C57" w:rsidP="009F0C57">
      <w:pPr>
        <w:spacing w:line="276" w:lineRule="auto"/>
        <w:ind w:firstLine="426"/>
        <w:jc w:val="both"/>
        <w:rPr>
          <w:rFonts w:ascii="Arial" w:hAnsi="Arial" w:cs="Arial"/>
          <w:i/>
          <w:sz w:val="22"/>
          <w:szCs w:val="22"/>
        </w:rPr>
      </w:pPr>
      <w:r>
        <w:rPr>
          <w:rFonts w:ascii="Arial" w:hAnsi="Arial" w:cs="Arial"/>
          <w:i/>
          <w:sz w:val="22"/>
          <w:szCs w:val="22"/>
        </w:rPr>
        <w:t>12.</w:t>
      </w:r>
      <w:r w:rsidRPr="0045464A">
        <w:rPr>
          <w:rFonts w:ascii="Arial" w:hAnsi="Arial" w:cs="Arial"/>
          <w:i/>
          <w:sz w:val="22"/>
          <w:szCs w:val="22"/>
        </w:rPr>
        <w:t>Выбор Банка для содержания компенсационных фондов Ассоциации на специальных счетах.</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1</w:t>
      </w:r>
      <w:r w:rsidR="009F0C57">
        <w:rPr>
          <w:rFonts w:ascii="Arial" w:hAnsi="Arial" w:cs="Arial"/>
          <w:i/>
          <w:sz w:val="22"/>
          <w:szCs w:val="22"/>
        </w:rPr>
        <w:t>3</w:t>
      </w:r>
      <w:r w:rsidRPr="0045464A">
        <w:rPr>
          <w:rFonts w:ascii="Arial" w:hAnsi="Arial" w:cs="Arial"/>
          <w:i/>
          <w:sz w:val="22"/>
          <w:szCs w:val="22"/>
        </w:rPr>
        <w:t>.Утверждение новых редакций документов Ассоциации.</w:t>
      </w:r>
    </w:p>
    <w:p w:rsidR="00821AE0" w:rsidRPr="0045464A" w:rsidRDefault="00821AE0" w:rsidP="0045464A">
      <w:pPr>
        <w:spacing w:line="276" w:lineRule="auto"/>
        <w:ind w:firstLine="426"/>
        <w:jc w:val="both"/>
        <w:rPr>
          <w:rFonts w:ascii="Arial" w:hAnsi="Arial" w:cs="Arial"/>
          <w:i/>
          <w:sz w:val="22"/>
          <w:szCs w:val="22"/>
        </w:rPr>
      </w:pPr>
      <w:r w:rsidRPr="0045464A">
        <w:rPr>
          <w:rFonts w:ascii="Arial" w:hAnsi="Arial" w:cs="Arial"/>
          <w:i/>
          <w:sz w:val="22"/>
          <w:szCs w:val="22"/>
        </w:rPr>
        <w:t>1</w:t>
      </w:r>
      <w:r w:rsidR="009F0C57">
        <w:rPr>
          <w:rFonts w:ascii="Arial" w:hAnsi="Arial" w:cs="Arial"/>
          <w:i/>
          <w:sz w:val="22"/>
          <w:szCs w:val="22"/>
        </w:rPr>
        <w:t>4</w:t>
      </w:r>
      <w:r w:rsidRPr="0045464A">
        <w:rPr>
          <w:rFonts w:ascii="Arial" w:hAnsi="Arial" w:cs="Arial"/>
          <w:i/>
          <w:sz w:val="22"/>
          <w:szCs w:val="22"/>
        </w:rPr>
        <w:t>.Прочие вопросы.</w:t>
      </w:r>
    </w:p>
    <w:p w:rsidR="00A40675" w:rsidRPr="0045464A" w:rsidRDefault="00A40675" w:rsidP="0045464A">
      <w:pPr>
        <w:widowControl w:val="0"/>
        <w:tabs>
          <w:tab w:val="left" w:pos="284"/>
        </w:tabs>
        <w:spacing w:line="276" w:lineRule="auto"/>
        <w:ind w:firstLine="426"/>
        <w:jc w:val="both"/>
        <w:rPr>
          <w:rFonts w:ascii="Arial" w:hAnsi="Arial" w:cs="Arial"/>
          <w:sz w:val="22"/>
          <w:szCs w:val="22"/>
        </w:rPr>
      </w:pPr>
      <w:r w:rsidRPr="0045464A">
        <w:rPr>
          <w:rFonts w:ascii="Arial" w:hAnsi="Arial" w:cs="Arial"/>
          <w:sz w:val="22"/>
          <w:szCs w:val="22"/>
        </w:rPr>
        <w:t>ГОЛОСОВАЛИ:</w:t>
      </w:r>
      <w:r w:rsidRPr="0045464A">
        <w:rPr>
          <w:rFonts w:ascii="Arial" w:hAnsi="Arial" w:cs="Arial"/>
          <w:snapToGrid w:val="0"/>
          <w:sz w:val="22"/>
          <w:szCs w:val="22"/>
        </w:rPr>
        <w:t xml:space="preserve"> «ЗА» </w:t>
      </w:r>
      <w:r w:rsidRPr="0045464A">
        <w:rPr>
          <w:rFonts w:ascii="Arial" w:hAnsi="Arial" w:cs="Arial"/>
          <w:sz w:val="22"/>
          <w:szCs w:val="22"/>
        </w:rPr>
        <w:t>– 8, «ПРОТИВ» – 0, «ВОЗДЕРЖАЛИСЬ» – 0</w:t>
      </w:r>
    </w:p>
    <w:p w:rsidR="00353CD7" w:rsidRPr="0045464A" w:rsidRDefault="00353CD7" w:rsidP="0045464A">
      <w:pPr>
        <w:spacing w:line="276" w:lineRule="auto"/>
        <w:ind w:firstLine="426"/>
        <w:jc w:val="both"/>
        <w:rPr>
          <w:rFonts w:ascii="Arial" w:hAnsi="Arial" w:cs="Arial"/>
          <w:sz w:val="22"/>
          <w:szCs w:val="22"/>
        </w:rPr>
      </w:pPr>
    </w:p>
    <w:p w:rsidR="00B7090D" w:rsidRPr="0045464A" w:rsidRDefault="00B7090D" w:rsidP="0045464A">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45464A">
        <w:rPr>
          <w:rFonts w:ascii="Arial" w:hAnsi="Arial" w:cs="Arial"/>
          <w:sz w:val="22"/>
          <w:szCs w:val="22"/>
        </w:rPr>
        <w:t>Утверждение внутреннего документа Ассоциации «БайкалРегионПроект» - Правила контроля (в том числе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«БайкалРегионПроект» при подготовке проектной документации особо опасных, технически сложных и уникальных объектов.</w:t>
      </w:r>
    </w:p>
    <w:p w:rsidR="00B7090D" w:rsidRPr="0045464A" w:rsidRDefault="00B7090D" w:rsidP="00A10B4A">
      <w:pPr>
        <w:spacing w:line="276" w:lineRule="auto"/>
        <w:ind w:firstLine="426"/>
        <w:jc w:val="both"/>
        <w:rPr>
          <w:rFonts w:ascii="Arial" w:hAnsi="Arial" w:cs="Arial"/>
          <w:snapToGrid w:val="0"/>
          <w:sz w:val="22"/>
          <w:szCs w:val="22"/>
        </w:rPr>
      </w:pPr>
      <w:r w:rsidRPr="0045464A">
        <w:rPr>
          <w:rFonts w:ascii="Arial" w:hAnsi="Arial" w:cs="Arial"/>
          <w:snapToGrid w:val="0"/>
          <w:sz w:val="22"/>
          <w:szCs w:val="22"/>
        </w:rPr>
        <w:tab/>
        <w:t xml:space="preserve">СЛУШАЛИ: Исполнительного директора Ассоциации «БайкалРегионПроект» Шибанову Н.А., представившую проект внутреннего документа Ассоциации -  Правила контроля. </w:t>
      </w:r>
      <w:r w:rsidR="00A10B4A">
        <w:rPr>
          <w:rFonts w:ascii="Arial" w:hAnsi="Arial" w:cs="Arial"/>
          <w:snapToGrid w:val="0"/>
          <w:sz w:val="22"/>
          <w:szCs w:val="22"/>
        </w:rPr>
        <w:t>Кроме того</w:t>
      </w:r>
      <w:r w:rsidRPr="0045464A">
        <w:rPr>
          <w:rFonts w:ascii="Arial" w:hAnsi="Arial" w:cs="Arial"/>
          <w:snapToGrid w:val="0"/>
          <w:sz w:val="22"/>
          <w:szCs w:val="22"/>
        </w:rPr>
        <w:t>, НОПРИЗ анонсировал выпуск в 1 квартале 2019г. Методических рекомендаций по обеспечению контроля за деятельностью своих членов по соблюдению членами саморегулируемой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В материалы также будут включены рекомендации по вопросам проведения контроля, в отношении которых отсутствуют прямые правовые нормы или мнения органов государственной власти.</w:t>
      </w:r>
      <w:r w:rsidR="00264542" w:rsidRPr="0045464A">
        <w:rPr>
          <w:rFonts w:ascii="Arial" w:hAnsi="Arial" w:cs="Arial"/>
          <w:snapToGrid w:val="0"/>
          <w:sz w:val="22"/>
          <w:szCs w:val="22"/>
        </w:rPr>
        <w:t xml:space="preserve"> </w:t>
      </w:r>
    </w:p>
    <w:p w:rsidR="00B7090D" w:rsidRPr="0045464A" w:rsidRDefault="00A10B4A" w:rsidP="0045464A">
      <w:pPr>
        <w:spacing w:line="276" w:lineRule="auto"/>
        <w:ind w:firstLine="426"/>
        <w:rPr>
          <w:rFonts w:ascii="Arial" w:hAnsi="Arial" w:cs="Arial"/>
          <w:snapToGrid w:val="0"/>
          <w:sz w:val="22"/>
          <w:szCs w:val="22"/>
        </w:rPr>
      </w:pPr>
      <w:r>
        <w:rPr>
          <w:rFonts w:ascii="Arial" w:hAnsi="Arial" w:cs="Arial"/>
          <w:snapToGrid w:val="0"/>
          <w:sz w:val="22"/>
          <w:szCs w:val="22"/>
        </w:rPr>
        <w:t>Вместе с тем</w:t>
      </w:r>
      <w:r w:rsidR="00B7090D" w:rsidRPr="0045464A">
        <w:rPr>
          <w:rFonts w:ascii="Arial" w:hAnsi="Arial" w:cs="Arial"/>
          <w:snapToGrid w:val="0"/>
          <w:sz w:val="22"/>
          <w:szCs w:val="22"/>
        </w:rPr>
        <w:t>, вышеуказанный документ находится в стадии обсуждения.</w:t>
      </w:r>
      <w:r w:rsidR="00264542" w:rsidRPr="0045464A">
        <w:rPr>
          <w:rFonts w:ascii="Arial" w:hAnsi="Arial" w:cs="Arial"/>
          <w:snapToGrid w:val="0"/>
          <w:sz w:val="22"/>
          <w:szCs w:val="22"/>
        </w:rPr>
        <w:t xml:space="preserve"> </w:t>
      </w:r>
    </w:p>
    <w:p w:rsidR="00B7090D" w:rsidRPr="0045464A" w:rsidRDefault="00B7090D" w:rsidP="0045464A">
      <w:pPr>
        <w:spacing w:line="276" w:lineRule="auto"/>
        <w:ind w:firstLine="426"/>
        <w:rPr>
          <w:rFonts w:ascii="Arial" w:hAnsi="Arial" w:cs="Arial"/>
          <w:sz w:val="22"/>
          <w:szCs w:val="22"/>
        </w:rPr>
      </w:pPr>
      <w:r w:rsidRPr="0045464A">
        <w:rPr>
          <w:rFonts w:ascii="Arial" w:hAnsi="Arial" w:cs="Arial"/>
          <w:sz w:val="22"/>
          <w:szCs w:val="22"/>
        </w:rPr>
        <w:t>РЕШИЛИ: Отложить утверждение Правил контроля.</w:t>
      </w:r>
    </w:p>
    <w:p w:rsidR="00B7090D" w:rsidRPr="0045464A" w:rsidRDefault="00B7090D" w:rsidP="0045464A">
      <w:pPr>
        <w:spacing w:line="276" w:lineRule="auto"/>
        <w:ind w:firstLine="426"/>
        <w:rPr>
          <w:rFonts w:ascii="Arial" w:hAnsi="Arial" w:cs="Arial"/>
          <w:snapToGrid w:val="0"/>
          <w:sz w:val="22"/>
          <w:szCs w:val="22"/>
        </w:rPr>
      </w:pPr>
      <w:r w:rsidRPr="0045464A">
        <w:rPr>
          <w:rFonts w:ascii="Arial" w:hAnsi="Arial" w:cs="Arial"/>
          <w:snapToGrid w:val="0"/>
          <w:sz w:val="22"/>
          <w:szCs w:val="22"/>
        </w:rPr>
        <w:t>ГОЛОСОВАЛИ: «ЗА» – 8, «ПРОТИВ» – 0, «ВОЗДЕРЖАЛИСЬ» – 0</w:t>
      </w:r>
    </w:p>
    <w:p w:rsidR="00B7090D" w:rsidRPr="0045464A" w:rsidRDefault="00B7090D" w:rsidP="0045464A">
      <w:pPr>
        <w:spacing w:line="276" w:lineRule="auto"/>
        <w:ind w:firstLine="708"/>
        <w:rPr>
          <w:rFonts w:ascii="Arial" w:hAnsi="Arial" w:cs="Arial"/>
          <w:snapToGrid w:val="0"/>
          <w:sz w:val="22"/>
          <w:szCs w:val="22"/>
        </w:rPr>
      </w:pPr>
    </w:p>
    <w:p w:rsidR="009C32DD" w:rsidRPr="0036472B" w:rsidRDefault="009C32DD" w:rsidP="00B7090D">
      <w:pPr>
        <w:widowControl w:val="0"/>
        <w:tabs>
          <w:tab w:val="left" w:pos="284"/>
        </w:tabs>
        <w:spacing w:line="276" w:lineRule="auto"/>
        <w:jc w:val="both"/>
        <w:rPr>
          <w:rFonts w:ascii="Arial" w:hAnsi="Arial" w:cs="Arial"/>
          <w:snapToGrid w:val="0"/>
          <w:sz w:val="22"/>
          <w:szCs w:val="22"/>
        </w:rPr>
      </w:pPr>
    </w:p>
    <w:p w:rsidR="005145AF" w:rsidRPr="0036472B" w:rsidRDefault="005145AF" w:rsidP="00F6424A">
      <w:pPr>
        <w:spacing w:line="276" w:lineRule="auto"/>
        <w:jc w:val="both"/>
        <w:rPr>
          <w:rFonts w:ascii="Arial" w:hAnsi="Arial" w:cs="Arial"/>
          <w:sz w:val="22"/>
          <w:szCs w:val="22"/>
        </w:rPr>
      </w:pPr>
    </w:p>
    <w:p w:rsidR="005145AF" w:rsidRPr="0036472B" w:rsidRDefault="005145AF" w:rsidP="00F6424A">
      <w:pPr>
        <w:spacing w:line="276" w:lineRule="auto"/>
        <w:jc w:val="both"/>
        <w:rPr>
          <w:rFonts w:ascii="Arial" w:hAnsi="Arial" w:cs="Arial"/>
          <w:sz w:val="22"/>
          <w:szCs w:val="22"/>
        </w:rPr>
      </w:pPr>
    </w:p>
    <w:p w:rsidR="00917820" w:rsidRPr="0036472B" w:rsidRDefault="00603A9E" w:rsidP="00A0474A">
      <w:pPr>
        <w:spacing w:line="276" w:lineRule="auto"/>
        <w:jc w:val="both"/>
        <w:rPr>
          <w:rFonts w:ascii="Arial" w:hAnsi="Arial" w:cs="Arial"/>
          <w:snapToGrid w:val="0"/>
          <w:sz w:val="22"/>
          <w:szCs w:val="22"/>
        </w:rPr>
      </w:pPr>
      <w:r w:rsidRPr="0036472B">
        <w:rPr>
          <w:rFonts w:ascii="Arial" w:hAnsi="Arial" w:cs="Arial"/>
          <w:b/>
          <w:bCs/>
          <w:snapToGrid w:val="0"/>
          <w:sz w:val="22"/>
          <w:szCs w:val="22"/>
        </w:rPr>
        <w:t xml:space="preserve">Председатель </w:t>
      </w:r>
      <w:r w:rsidR="006A4342" w:rsidRPr="0036472B">
        <w:rPr>
          <w:rFonts w:ascii="Arial" w:hAnsi="Arial" w:cs="Arial"/>
          <w:b/>
          <w:bCs/>
          <w:snapToGrid w:val="0"/>
          <w:sz w:val="22"/>
          <w:szCs w:val="22"/>
        </w:rPr>
        <w:t>заседания</w:t>
      </w:r>
      <w:r w:rsidR="006A4342" w:rsidRPr="0036472B">
        <w:rPr>
          <w:rFonts w:ascii="Arial" w:hAnsi="Arial" w:cs="Arial"/>
          <w:b/>
          <w:snapToGrid w:val="0"/>
          <w:sz w:val="22"/>
          <w:szCs w:val="22"/>
        </w:rPr>
        <w:t xml:space="preserve"> _</w:t>
      </w:r>
      <w:r w:rsidRPr="0036472B">
        <w:rPr>
          <w:rFonts w:ascii="Arial" w:hAnsi="Arial" w:cs="Arial"/>
          <w:snapToGrid w:val="0"/>
          <w:sz w:val="22"/>
          <w:szCs w:val="22"/>
        </w:rPr>
        <w:t>__________________</w:t>
      </w:r>
      <w:r w:rsidR="00D90A9A" w:rsidRPr="0036472B">
        <w:rPr>
          <w:rFonts w:ascii="Arial" w:hAnsi="Arial" w:cs="Arial"/>
          <w:snapToGrid w:val="0"/>
          <w:sz w:val="22"/>
          <w:szCs w:val="22"/>
        </w:rPr>
        <w:t>____</w:t>
      </w:r>
      <w:r w:rsidRPr="0036472B">
        <w:rPr>
          <w:rFonts w:ascii="Arial" w:hAnsi="Arial" w:cs="Arial"/>
          <w:b/>
          <w:bCs/>
          <w:snapToGrid w:val="0"/>
          <w:sz w:val="22"/>
          <w:szCs w:val="22"/>
        </w:rPr>
        <w:t xml:space="preserve"> </w:t>
      </w:r>
      <w:r w:rsidR="00830176" w:rsidRPr="0036472B">
        <w:rPr>
          <w:rStyle w:val="a9"/>
          <w:rFonts w:ascii="Arial" w:hAnsi="Arial" w:cs="Arial"/>
          <w:sz w:val="22"/>
          <w:szCs w:val="22"/>
        </w:rPr>
        <w:t>Косяков А.Я.</w:t>
      </w:r>
    </w:p>
    <w:p w:rsidR="00660F7F" w:rsidRPr="0036472B" w:rsidRDefault="00660F7F" w:rsidP="005A110C">
      <w:pPr>
        <w:spacing w:line="276" w:lineRule="auto"/>
        <w:jc w:val="both"/>
        <w:rPr>
          <w:rFonts w:ascii="Arial" w:hAnsi="Arial" w:cs="Arial"/>
          <w:b/>
          <w:bCs/>
          <w:snapToGrid w:val="0"/>
          <w:sz w:val="22"/>
          <w:szCs w:val="22"/>
        </w:rPr>
      </w:pPr>
    </w:p>
    <w:p w:rsidR="007A0531" w:rsidRPr="0036472B" w:rsidRDefault="00603A9E" w:rsidP="005A110C">
      <w:pPr>
        <w:spacing w:line="276" w:lineRule="auto"/>
        <w:jc w:val="both"/>
        <w:rPr>
          <w:rFonts w:ascii="Arial" w:hAnsi="Arial" w:cs="Arial"/>
          <w:snapToGrid w:val="0"/>
          <w:sz w:val="22"/>
          <w:szCs w:val="22"/>
        </w:rPr>
      </w:pPr>
      <w:r w:rsidRPr="0036472B">
        <w:rPr>
          <w:rFonts w:ascii="Arial" w:hAnsi="Arial" w:cs="Arial"/>
          <w:b/>
          <w:bCs/>
          <w:snapToGrid w:val="0"/>
          <w:sz w:val="22"/>
          <w:szCs w:val="22"/>
        </w:rPr>
        <w:t>Секретарь заседания</w:t>
      </w:r>
      <w:r w:rsidRPr="0036472B">
        <w:rPr>
          <w:rFonts w:ascii="Arial" w:hAnsi="Arial" w:cs="Arial"/>
          <w:b/>
          <w:snapToGrid w:val="0"/>
          <w:sz w:val="22"/>
          <w:szCs w:val="22"/>
        </w:rPr>
        <w:t xml:space="preserve"> </w:t>
      </w:r>
      <w:r w:rsidRPr="0036472B">
        <w:rPr>
          <w:rFonts w:ascii="Arial" w:hAnsi="Arial" w:cs="Arial"/>
          <w:snapToGrid w:val="0"/>
          <w:sz w:val="22"/>
          <w:szCs w:val="22"/>
        </w:rPr>
        <w:t>_______________________</w:t>
      </w:r>
      <w:r w:rsidR="00D90A9A" w:rsidRPr="0036472B">
        <w:rPr>
          <w:rFonts w:ascii="Arial" w:hAnsi="Arial" w:cs="Arial"/>
          <w:snapToGrid w:val="0"/>
          <w:sz w:val="22"/>
          <w:szCs w:val="22"/>
        </w:rPr>
        <w:t>____</w:t>
      </w:r>
      <w:r w:rsidRPr="0036472B">
        <w:rPr>
          <w:rFonts w:ascii="Arial" w:hAnsi="Arial" w:cs="Arial"/>
          <w:b/>
          <w:snapToGrid w:val="0"/>
          <w:sz w:val="22"/>
          <w:szCs w:val="22"/>
        </w:rPr>
        <w:t xml:space="preserve"> </w:t>
      </w:r>
      <w:r w:rsidR="00D94163" w:rsidRPr="0036472B">
        <w:rPr>
          <w:rFonts w:ascii="Arial" w:hAnsi="Arial" w:cs="Arial"/>
          <w:b/>
          <w:snapToGrid w:val="0"/>
          <w:sz w:val="22"/>
          <w:szCs w:val="22"/>
        </w:rPr>
        <w:t>Шибанова Н.А.</w:t>
      </w:r>
    </w:p>
    <w:sectPr w:rsidR="007A0531" w:rsidRPr="0036472B" w:rsidSect="00F6424A">
      <w:footerReference w:type="even" r:id="rId8"/>
      <w:footerReference w:type="default" r:id="rId9"/>
      <w:pgSz w:w="11907" w:h="16840" w:code="9"/>
      <w:pgMar w:top="426" w:right="567" w:bottom="426" w:left="993" w:header="720" w:footer="2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B3" w:rsidRDefault="001B49B3">
      <w:r>
        <w:separator/>
      </w:r>
    </w:p>
  </w:endnote>
  <w:endnote w:type="continuationSeparator" w:id="0">
    <w:p w:rsidR="001B49B3" w:rsidRDefault="001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Default="001B49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49B3" w:rsidRDefault="001B49B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Pr="0029409F" w:rsidRDefault="001B49B3">
    <w:pPr>
      <w:pStyle w:val="a3"/>
      <w:framePr w:wrap="around" w:vAnchor="text" w:hAnchor="margin" w:xAlign="right" w:y="1"/>
      <w:rPr>
        <w:rStyle w:val="a5"/>
        <w:sz w:val="22"/>
        <w:szCs w:val="22"/>
      </w:rPr>
    </w:pPr>
    <w:r w:rsidRPr="0029409F">
      <w:rPr>
        <w:rStyle w:val="a5"/>
        <w:sz w:val="22"/>
        <w:szCs w:val="22"/>
      </w:rPr>
      <w:fldChar w:fldCharType="begin"/>
    </w:r>
    <w:r w:rsidRPr="0029409F">
      <w:rPr>
        <w:rStyle w:val="a5"/>
        <w:sz w:val="22"/>
        <w:szCs w:val="22"/>
      </w:rPr>
      <w:instrText xml:space="preserve">PAGE  </w:instrText>
    </w:r>
    <w:r w:rsidRPr="0029409F">
      <w:rPr>
        <w:rStyle w:val="a5"/>
        <w:sz w:val="22"/>
        <w:szCs w:val="22"/>
      </w:rPr>
      <w:fldChar w:fldCharType="separate"/>
    </w:r>
    <w:r w:rsidR="00F64468">
      <w:rPr>
        <w:rStyle w:val="a5"/>
        <w:noProof/>
        <w:sz w:val="22"/>
        <w:szCs w:val="22"/>
      </w:rPr>
      <w:t>1</w:t>
    </w:r>
    <w:r w:rsidRPr="0029409F">
      <w:rPr>
        <w:rStyle w:val="a5"/>
        <w:sz w:val="22"/>
        <w:szCs w:val="22"/>
      </w:rPr>
      <w:fldChar w:fldCharType="end"/>
    </w:r>
  </w:p>
  <w:p w:rsidR="001B49B3" w:rsidRDefault="001B49B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B3" w:rsidRDefault="001B49B3">
      <w:r>
        <w:separator/>
      </w:r>
    </w:p>
  </w:footnote>
  <w:footnote w:type="continuationSeparator" w:id="0">
    <w:p w:rsidR="001B49B3" w:rsidRDefault="001B4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F5D"/>
    <w:multiLevelType w:val="hybridMultilevel"/>
    <w:tmpl w:val="9F02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C71AC"/>
    <w:multiLevelType w:val="hybridMultilevel"/>
    <w:tmpl w:val="5C3A73E2"/>
    <w:lvl w:ilvl="0" w:tplc="6DFCDC06">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0E7316E1"/>
    <w:multiLevelType w:val="hybridMultilevel"/>
    <w:tmpl w:val="A6C20A78"/>
    <w:lvl w:ilvl="0" w:tplc="57A4BA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1674A8C"/>
    <w:multiLevelType w:val="hybridMultilevel"/>
    <w:tmpl w:val="6E1E0D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3A308A"/>
    <w:multiLevelType w:val="hybridMultilevel"/>
    <w:tmpl w:val="6E3081BE"/>
    <w:lvl w:ilvl="0" w:tplc="FB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5B2317"/>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0713D9"/>
    <w:multiLevelType w:val="multilevel"/>
    <w:tmpl w:val="B5724A40"/>
    <w:lvl w:ilvl="0">
      <w:start w:val="1"/>
      <w:numFmt w:val="decimal"/>
      <w:lvlText w:val="%1."/>
      <w:lvlJc w:val="left"/>
      <w:pPr>
        <w:ind w:left="785" w:hanging="360"/>
      </w:pPr>
      <w:rPr>
        <w:rFonts w:hint="default"/>
        <w:sz w:val="20"/>
        <w:szCs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7" w15:restartNumberingAfterBreak="0">
    <w:nsid w:val="3EE50973"/>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2D0492"/>
    <w:multiLevelType w:val="hybridMultilevel"/>
    <w:tmpl w:val="06F064FA"/>
    <w:lvl w:ilvl="0" w:tplc="AF80755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549E714D"/>
    <w:multiLevelType w:val="hybridMultilevel"/>
    <w:tmpl w:val="5C3E28E2"/>
    <w:lvl w:ilvl="0" w:tplc="8F226D3E">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270CBD"/>
    <w:multiLevelType w:val="hybridMultilevel"/>
    <w:tmpl w:val="840EAC84"/>
    <w:lvl w:ilvl="0" w:tplc="CE6E0C14">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3877DB5"/>
    <w:multiLevelType w:val="hybridMultilevel"/>
    <w:tmpl w:val="09DCB302"/>
    <w:lvl w:ilvl="0" w:tplc="B2A026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4253D60"/>
    <w:multiLevelType w:val="hybridMultilevel"/>
    <w:tmpl w:val="1A3CF356"/>
    <w:lvl w:ilvl="0" w:tplc="43407878">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6A1C7401"/>
    <w:multiLevelType w:val="hybridMultilevel"/>
    <w:tmpl w:val="6BC4D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10"/>
  </w:num>
  <w:num w:numId="11">
    <w:abstractNumId w:val="3"/>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7C"/>
    <w:rsid w:val="000017CA"/>
    <w:rsid w:val="000021EC"/>
    <w:rsid w:val="000068D0"/>
    <w:rsid w:val="000106EF"/>
    <w:rsid w:val="00011BFD"/>
    <w:rsid w:val="000128FA"/>
    <w:rsid w:val="00012973"/>
    <w:rsid w:val="00015C9D"/>
    <w:rsid w:val="00015D63"/>
    <w:rsid w:val="00016386"/>
    <w:rsid w:val="00016E93"/>
    <w:rsid w:val="000173B6"/>
    <w:rsid w:val="00024EAB"/>
    <w:rsid w:val="00027C5F"/>
    <w:rsid w:val="00032249"/>
    <w:rsid w:val="00033618"/>
    <w:rsid w:val="0003486B"/>
    <w:rsid w:val="00034D10"/>
    <w:rsid w:val="000410E8"/>
    <w:rsid w:val="00044AA6"/>
    <w:rsid w:val="00044ADB"/>
    <w:rsid w:val="000521C0"/>
    <w:rsid w:val="00055E6C"/>
    <w:rsid w:val="00057C03"/>
    <w:rsid w:val="00060592"/>
    <w:rsid w:val="0006160B"/>
    <w:rsid w:val="00062318"/>
    <w:rsid w:val="00062895"/>
    <w:rsid w:val="000666DD"/>
    <w:rsid w:val="000673E7"/>
    <w:rsid w:val="000679F6"/>
    <w:rsid w:val="0007438F"/>
    <w:rsid w:val="000750E8"/>
    <w:rsid w:val="000754FE"/>
    <w:rsid w:val="00075A85"/>
    <w:rsid w:val="00076A94"/>
    <w:rsid w:val="0007788C"/>
    <w:rsid w:val="00080C83"/>
    <w:rsid w:val="000841F0"/>
    <w:rsid w:val="00084363"/>
    <w:rsid w:val="00091356"/>
    <w:rsid w:val="000959E9"/>
    <w:rsid w:val="00095E0D"/>
    <w:rsid w:val="00096696"/>
    <w:rsid w:val="0009778E"/>
    <w:rsid w:val="000A03CE"/>
    <w:rsid w:val="000A1D93"/>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CCF"/>
    <w:rsid w:val="000D3F3D"/>
    <w:rsid w:val="000D4784"/>
    <w:rsid w:val="000E126A"/>
    <w:rsid w:val="000E1739"/>
    <w:rsid w:val="000E1A32"/>
    <w:rsid w:val="000E1DBD"/>
    <w:rsid w:val="000E31A3"/>
    <w:rsid w:val="000E385C"/>
    <w:rsid w:val="000E6FC0"/>
    <w:rsid w:val="000E7904"/>
    <w:rsid w:val="000E7FD1"/>
    <w:rsid w:val="000F0A4D"/>
    <w:rsid w:val="000F2029"/>
    <w:rsid w:val="000F20BB"/>
    <w:rsid w:val="000F2C65"/>
    <w:rsid w:val="000F32E4"/>
    <w:rsid w:val="000F36CF"/>
    <w:rsid w:val="000F3EE2"/>
    <w:rsid w:val="000F6E48"/>
    <w:rsid w:val="000F7858"/>
    <w:rsid w:val="001016CA"/>
    <w:rsid w:val="0010357E"/>
    <w:rsid w:val="001100EF"/>
    <w:rsid w:val="0011429A"/>
    <w:rsid w:val="00115420"/>
    <w:rsid w:val="001206CC"/>
    <w:rsid w:val="00120C3C"/>
    <w:rsid w:val="00122058"/>
    <w:rsid w:val="00122643"/>
    <w:rsid w:val="0012324F"/>
    <w:rsid w:val="00123C62"/>
    <w:rsid w:val="00123FEC"/>
    <w:rsid w:val="00124EA4"/>
    <w:rsid w:val="001273FB"/>
    <w:rsid w:val="001330E9"/>
    <w:rsid w:val="00133EE7"/>
    <w:rsid w:val="00135F2E"/>
    <w:rsid w:val="00136295"/>
    <w:rsid w:val="00137846"/>
    <w:rsid w:val="00140409"/>
    <w:rsid w:val="00143E6C"/>
    <w:rsid w:val="00147A52"/>
    <w:rsid w:val="001544A3"/>
    <w:rsid w:val="0015526E"/>
    <w:rsid w:val="00157548"/>
    <w:rsid w:val="00157734"/>
    <w:rsid w:val="00163BEF"/>
    <w:rsid w:val="00164846"/>
    <w:rsid w:val="00165246"/>
    <w:rsid w:val="00165B01"/>
    <w:rsid w:val="0017065B"/>
    <w:rsid w:val="00173426"/>
    <w:rsid w:val="00173784"/>
    <w:rsid w:val="00176FFA"/>
    <w:rsid w:val="001770B4"/>
    <w:rsid w:val="001813F9"/>
    <w:rsid w:val="001815BF"/>
    <w:rsid w:val="001843F0"/>
    <w:rsid w:val="001846D5"/>
    <w:rsid w:val="001852A3"/>
    <w:rsid w:val="001914C9"/>
    <w:rsid w:val="001A0626"/>
    <w:rsid w:val="001A176A"/>
    <w:rsid w:val="001A2B5B"/>
    <w:rsid w:val="001A33CB"/>
    <w:rsid w:val="001A3917"/>
    <w:rsid w:val="001A6283"/>
    <w:rsid w:val="001A672C"/>
    <w:rsid w:val="001B0666"/>
    <w:rsid w:val="001B0FCB"/>
    <w:rsid w:val="001B1768"/>
    <w:rsid w:val="001B1E6F"/>
    <w:rsid w:val="001B371E"/>
    <w:rsid w:val="001B49B3"/>
    <w:rsid w:val="001B4C7B"/>
    <w:rsid w:val="001B5162"/>
    <w:rsid w:val="001B6A59"/>
    <w:rsid w:val="001B7B44"/>
    <w:rsid w:val="001C1D5B"/>
    <w:rsid w:val="001C23B3"/>
    <w:rsid w:val="001C5B7B"/>
    <w:rsid w:val="001C5E38"/>
    <w:rsid w:val="001C5FAA"/>
    <w:rsid w:val="001C7A10"/>
    <w:rsid w:val="001C7E35"/>
    <w:rsid w:val="001D02FF"/>
    <w:rsid w:val="001D0401"/>
    <w:rsid w:val="001D1222"/>
    <w:rsid w:val="001D1A8F"/>
    <w:rsid w:val="001D2D95"/>
    <w:rsid w:val="001D331A"/>
    <w:rsid w:val="001D3B19"/>
    <w:rsid w:val="001D5DE0"/>
    <w:rsid w:val="001D665E"/>
    <w:rsid w:val="001E0290"/>
    <w:rsid w:val="001E0E9C"/>
    <w:rsid w:val="001E1B40"/>
    <w:rsid w:val="001E318A"/>
    <w:rsid w:val="001E698D"/>
    <w:rsid w:val="001E7523"/>
    <w:rsid w:val="001F074E"/>
    <w:rsid w:val="001F425D"/>
    <w:rsid w:val="001F4681"/>
    <w:rsid w:val="001F65E2"/>
    <w:rsid w:val="001F705F"/>
    <w:rsid w:val="0020014A"/>
    <w:rsid w:val="0020123A"/>
    <w:rsid w:val="00203FDD"/>
    <w:rsid w:val="00204B8B"/>
    <w:rsid w:val="00205B62"/>
    <w:rsid w:val="00205F9D"/>
    <w:rsid w:val="00206B08"/>
    <w:rsid w:val="002074F9"/>
    <w:rsid w:val="00211F1C"/>
    <w:rsid w:val="00212425"/>
    <w:rsid w:val="00214545"/>
    <w:rsid w:val="00215C38"/>
    <w:rsid w:val="00216BB1"/>
    <w:rsid w:val="002171F7"/>
    <w:rsid w:val="0022106E"/>
    <w:rsid w:val="00221688"/>
    <w:rsid w:val="002235D2"/>
    <w:rsid w:val="0022367E"/>
    <w:rsid w:val="00226052"/>
    <w:rsid w:val="002267B0"/>
    <w:rsid w:val="00230C4D"/>
    <w:rsid w:val="00233BF8"/>
    <w:rsid w:val="00233D92"/>
    <w:rsid w:val="00233E78"/>
    <w:rsid w:val="00235CB5"/>
    <w:rsid w:val="0023741D"/>
    <w:rsid w:val="002400B5"/>
    <w:rsid w:val="002404AF"/>
    <w:rsid w:val="002411BF"/>
    <w:rsid w:val="00241604"/>
    <w:rsid w:val="002423C5"/>
    <w:rsid w:val="00245FEE"/>
    <w:rsid w:val="00246A5A"/>
    <w:rsid w:val="002476AF"/>
    <w:rsid w:val="002479EE"/>
    <w:rsid w:val="002512C5"/>
    <w:rsid w:val="00254550"/>
    <w:rsid w:val="00254999"/>
    <w:rsid w:val="00254BCE"/>
    <w:rsid w:val="00256F20"/>
    <w:rsid w:val="002573F2"/>
    <w:rsid w:val="002616A6"/>
    <w:rsid w:val="00261B78"/>
    <w:rsid w:val="002639E7"/>
    <w:rsid w:val="00263B89"/>
    <w:rsid w:val="00264542"/>
    <w:rsid w:val="00265AB6"/>
    <w:rsid w:val="00270ECD"/>
    <w:rsid w:val="0027373A"/>
    <w:rsid w:val="00274605"/>
    <w:rsid w:val="002749BF"/>
    <w:rsid w:val="002768CC"/>
    <w:rsid w:val="0027756D"/>
    <w:rsid w:val="00281503"/>
    <w:rsid w:val="00281792"/>
    <w:rsid w:val="002844AD"/>
    <w:rsid w:val="00287017"/>
    <w:rsid w:val="00291EBF"/>
    <w:rsid w:val="00292FC1"/>
    <w:rsid w:val="00293A49"/>
    <w:rsid w:val="00294007"/>
    <w:rsid w:val="00294ED3"/>
    <w:rsid w:val="00295608"/>
    <w:rsid w:val="00295B71"/>
    <w:rsid w:val="0029640B"/>
    <w:rsid w:val="002A0748"/>
    <w:rsid w:val="002A7D47"/>
    <w:rsid w:val="002B056E"/>
    <w:rsid w:val="002B148F"/>
    <w:rsid w:val="002B435B"/>
    <w:rsid w:val="002B45BE"/>
    <w:rsid w:val="002C1B17"/>
    <w:rsid w:val="002C2D64"/>
    <w:rsid w:val="002C375F"/>
    <w:rsid w:val="002C60C2"/>
    <w:rsid w:val="002C65C6"/>
    <w:rsid w:val="002C6775"/>
    <w:rsid w:val="002C7EAC"/>
    <w:rsid w:val="002D25BD"/>
    <w:rsid w:val="002D2D9B"/>
    <w:rsid w:val="002E10E9"/>
    <w:rsid w:val="002E34EE"/>
    <w:rsid w:val="002E3F7B"/>
    <w:rsid w:val="002F0B76"/>
    <w:rsid w:val="002F11F6"/>
    <w:rsid w:val="002F1A58"/>
    <w:rsid w:val="002F6E8D"/>
    <w:rsid w:val="002F7CDB"/>
    <w:rsid w:val="002F7ECE"/>
    <w:rsid w:val="0030166F"/>
    <w:rsid w:val="003066F6"/>
    <w:rsid w:val="003112BF"/>
    <w:rsid w:val="00314ED3"/>
    <w:rsid w:val="0032098E"/>
    <w:rsid w:val="00321D72"/>
    <w:rsid w:val="003234D0"/>
    <w:rsid w:val="00323AF8"/>
    <w:rsid w:val="00324130"/>
    <w:rsid w:val="00324B4D"/>
    <w:rsid w:val="0032571F"/>
    <w:rsid w:val="00327B4D"/>
    <w:rsid w:val="003314F8"/>
    <w:rsid w:val="00334416"/>
    <w:rsid w:val="00335378"/>
    <w:rsid w:val="00336F5D"/>
    <w:rsid w:val="0034317B"/>
    <w:rsid w:val="00345F52"/>
    <w:rsid w:val="00346AB8"/>
    <w:rsid w:val="00346B1E"/>
    <w:rsid w:val="00347D2A"/>
    <w:rsid w:val="00350193"/>
    <w:rsid w:val="00350717"/>
    <w:rsid w:val="0035114E"/>
    <w:rsid w:val="00353AC2"/>
    <w:rsid w:val="00353CD7"/>
    <w:rsid w:val="00355707"/>
    <w:rsid w:val="00355B45"/>
    <w:rsid w:val="00356533"/>
    <w:rsid w:val="003630DF"/>
    <w:rsid w:val="00364386"/>
    <w:rsid w:val="0036472B"/>
    <w:rsid w:val="00364BB4"/>
    <w:rsid w:val="00370B60"/>
    <w:rsid w:val="0037154B"/>
    <w:rsid w:val="00371888"/>
    <w:rsid w:val="00371AD5"/>
    <w:rsid w:val="003744A2"/>
    <w:rsid w:val="00374A15"/>
    <w:rsid w:val="003767AE"/>
    <w:rsid w:val="00376947"/>
    <w:rsid w:val="0037774C"/>
    <w:rsid w:val="00382E1B"/>
    <w:rsid w:val="003844A4"/>
    <w:rsid w:val="00385473"/>
    <w:rsid w:val="003857EA"/>
    <w:rsid w:val="003877A2"/>
    <w:rsid w:val="003906F6"/>
    <w:rsid w:val="0039204C"/>
    <w:rsid w:val="00393775"/>
    <w:rsid w:val="00393AF9"/>
    <w:rsid w:val="00393D9A"/>
    <w:rsid w:val="00395850"/>
    <w:rsid w:val="0039596E"/>
    <w:rsid w:val="00397CD5"/>
    <w:rsid w:val="003A0531"/>
    <w:rsid w:val="003A130E"/>
    <w:rsid w:val="003A1FFB"/>
    <w:rsid w:val="003A2469"/>
    <w:rsid w:val="003A3116"/>
    <w:rsid w:val="003A3657"/>
    <w:rsid w:val="003A3C77"/>
    <w:rsid w:val="003A597F"/>
    <w:rsid w:val="003B1754"/>
    <w:rsid w:val="003B3EDB"/>
    <w:rsid w:val="003B5FE8"/>
    <w:rsid w:val="003B72B3"/>
    <w:rsid w:val="003B78F5"/>
    <w:rsid w:val="003C0278"/>
    <w:rsid w:val="003C132C"/>
    <w:rsid w:val="003C2625"/>
    <w:rsid w:val="003C2A02"/>
    <w:rsid w:val="003C3D2A"/>
    <w:rsid w:val="003C5C23"/>
    <w:rsid w:val="003C62A4"/>
    <w:rsid w:val="003C7318"/>
    <w:rsid w:val="003D067A"/>
    <w:rsid w:val="003D10D0"/>
    <w:rsid w:val="003D22D1"/>
    <w:rsid w:val="003D267E"/>
    <w:rsid w:val="003D4065"/>
    <w:rsid w:val="003D7489"/>
    <w:rsid w:val="003D75F1"/>
    <w:rsid w:val="003D7D5A"/>
    <w:rsid w:val="003E1514"/>
    <w:rsid w:val="003E363B"/>
    <w:rsid w:val="003E3DF1"/>
    <w:rsid w:val="003F341D"/>
    <w:rsid w:val="003F476C"/>
    <w:rsid w:val="003F4A11"/>
    <w:rsid w:val="003F5038"/>
    <w:rsid w:val="003F6F71"/>
    <w:rsid w:val="003F7CF2"/>
    <w:rsid w:val="00400074"/>
    <w:rsid w:val="00400C78"/>
    <w:rsid w:val="00400DFB"/>
    <w:rsid w:val="004017F1"/>
    <w:rsid w:val="00407317"/>
    <w:rsid w:val="00410A54"/>
    <w:rsid w:val="00411C35"/>
    <w:rsid w:val="004138C0"/>
    <w:rsid w:val="00413E1D"/>
    <w:rsid w:val="0041597D"/>
    <w:rsid w:val="00415A21"/>
    <w:rsid w:val="00421995"/>
    <w:rsid w:val="00425E4A"/>
    <w:rsid w:val="00427881"/>
    <w:rsid w:val="0043034D"/>
    <w:rsid w:val="00431C4A"/>
    <w:rsid w:val="004320C5"/>
    <w:rsid w:val="00432720"/>
    <w:rsid w:val="004379D6"/>
    <w:rsid w:val="004415D6"/>
    <w:rsid w:val="004428C1"/>
    <w:rsid w:val="004436BB"/>
    <w:rsid w:val="004441BE"/>
    <w:rsid w:val="004450B1"/>
    <w:rsid w:val="004453FA"/>
    <w:rsid w:val="00447070"/>
    <w:rsid w:val="00451B31"/>
    <w:rsid w:val="00453065"/>
    <w:rsid w:val="00453DA8"/>
    <w:rsid w:val="0045464A"/>
    <w:rsid w:val="004565F4"/>
    <w:rsid w:val="00457108"/>
    <w:rsid w:val="00461A7F"/>
    <w:rsid w:val="004620C4"/>
    <w:rsid w:val="00462254"/>
    <w:rsid w:val="00463EDB"/>
    <w:rsid w:val="0046475A"/>
    <w:rsid w:val="00464D09"/>
    <w:rsid w:val="0046725A"/>
    <w:rsid w:val="00470134"/>
    <w:rsid w:val="00470A49"/>
    <w:rsid w:val="004714C4"/>
    <w:rsid w:val="00472307"/>
    <w:rsid w:val="00477E86"/>
    <w:rsid w:val="004807E4"/>
    <w:rsid w:val="00481672"/>
    <w:rsid w:val="0048569B"/>
    <w:rsid w:val="004857E5"/>
    <w:rsid w:val="004860DB"/>
    <w:rsid w:val="00486A57"/>
    <w:rsid w:val="0048726E"/>
    <w:rsid w:val="00490110"/>
    <w:rsid w:val="00492298"/>
    <w:rsid w:val="00492406"/>
    <w:rsid w:val="004928C9"/>
    <w:rsid w:val="00493994"/>
    <w:rsid w:val="004947CF"/>
    <w:rsid w:val="00497A15"/>
    <w:rsid w:val="00497F66"/>
    <w:rsid w:val="004A2B0B"/>
    <w:rsid w:val="004A376C"/>
    <w:rsid w:val="004A3890"/>
    <w:rsid w:val="004A3A2E"/>
    <w:rsid w:val="004A3C25"/>
    <w:rsid w:val="004A4808"/>
    <w:rsid w:val="004B01C8"/>
    <w:rsid w:val="004B0DBA"/>
    <w:rsid w:val="004B1EE3"/>
    <w:rsid w:val="004B1F8B"/>
    <w:rsid w:val="004B2CB6"/>
    <w:rsid w:val="004B35DA"/>
    <w:rsid w:val="004C1987"/>
    <w:rsid w:val="004C6554"/>
    <w:rsid w:val="004C73BD"/>
    <w:rsid w:val="004D1892"/>
    <w:rsid w:val="004D1B15"/>
    <w:rsid w:val="004D1E58"/>
    <w:rsid w:val="004D52FB"/>
    <w:rsid w:val="004E1AC2"/>
    <w:rsid w:val="004E1CEF"/>
    <w:rsid w:val="004E275F"/>
    <w:rsid w:val="004E5B2B"/>
    <w:rsid w:val="004F09A4"/>
    <w:rsid w:val="004F0B91"/>
    <w:rsid w:val="004F31A6"/>
    <w:rsid w:val="004F3B03"/>
    <w:rsid w:val="004F49D6"/>
    <w:rsid w:val="004F4A62"/>
    <w:rsid w:val="004F62ED"/>
    <w:rsid w:val="004F785A"/>
    <w:rsid w:val="005003F0"/>
    <w:rsid w:val="00500A5C"/>
    <w:rsid w:val="005014F4"/>
    <w:rsid w:val="0050345E"/>
    <w:rsid w:val="00503463"/>
    <w:rsid w:val="005043FA"/>
    <w:rsid w:val="00512563"/>
    <w:rsid w:val="0051256B"/>
    <w:rsid w:val="00512716"/>
    <w:rsid w:val="00514284"/>
    <w:rsid w:val="005145AF"/>
    <w:rsid w:val="00515B32"/>
    <w:rsid w:val="00517DD9"/>
    <w:rsid w:val="00520670"/>
    <w:rsid w:val="0052168E"/>
    <w:rsid w:val="00521A0B"/>
    <w:rsid w:val="00521C55"/>
    <w:rsid w:val="0052316C"/>
    <w:rsid w:val="00523849"/>
    <w:rsid w:val="0053079B"/>
    <w:rsid w:val="00532F1B"/>
    <w:rsid w:val="00537655"/>
    <w:rsid w:val="005410FB"/>
    <w:rsid w:val="00543551"/>
    <w:rsid w:val="00545127"/>
    <w:rsid w:val="005473D2"/>
    <w:rsid w:val="005475C8"/>
    <w:rsid w:val="00554733"/>
    <w:rsid w:val="005547D8"/>
    <w:rsid w:val="0055485E"/>
    <w:rsid w:val="00560BDD"/>
    <w:rsid w:val="005612E6"/>
    <w:rsid w:val="00562B9B"/>
    <w:rsid w:val="00562E2C"/>
    <w:rsid w:val="00567337"/>
    <w:rsid w:val="0057242B"/>
    <w:rsid w:val="005740F2"/>
    <w:rsid w:val="0057493E"/>
    <w:rsid w:val="005755A5"/>
    <w:rsid w:val="00576865"/>
    <w:rsid w:val="00577B81"/>
    <w:rsid w:val="00582CC7"/>
    <w:rsid w:val="00585DE9"/>
    <w:rsid w:val="00587870"/>
    <w:rsid w:val="00591B4C"/>
    <w:rsid w:val="0059279A"/>
    <w:rsid w:val="00592D59"/>
    <w:rsid w:val="00594837"/>
    <w:rsid w:val="00595E12"/>
    <w:rsid w:val="00597A83"/>
    <w:rsid w:val="005A0052"/>
    <w:rsid w:val="005A110C"/>
    <w:rsid w:val="005A2433"/>
    <w:rsid w:val="005A39EA"/>
    <w:rsid w:val="005A73C3"/>
    <w:rsid w:val="005A787B"/>
    <w:rsid w:val="005B2F82"/>
    <w:rsid w:val="005B54A4"/>
    <w:rsid w:val="005B5E92"/>
    <w:rsid w:val="005C2022"/>
    <w:rsid w:val="005C23EB"/>
    <w:rsid w:val="005C3A5B"/>
    <w:rsid w:val="005C52A4"/>
    <w:rsid w:val="005C6A2F"/>
    <w:rsid w:val="005C72CC"/>
    <w:rsid w:val="005D110A"/>
    <w:rsid w:val="005D2F35"/>
    <w:rsid w:val="005D5B27"/>
    <w:rsid w:val="005D6C3E"/>
    <w:rsid w:val="005F0EAD"/>
    <w:rsid w:val="005F3902"/>
    <w:rsid w:val="005F3C2A"/>
    <w:rsid w:val="005F4C71"/>
    <w:rsid w:val="005F7431"/>
    <w:rsid w:val="005F75F7"/>
    <w:rsid w:val="00601358"/>
    <w:rsid w:val="00603A9E"/>
    <w:rsid w:val="00604166"/>
    <w:rsid w:val="00604D02"/>
    <w:rsid w:val="00606039"/>
    <w:rsid w:val="0060757F"/>
    <w:rsid w:val="006079C7"/>
    <w:rsid w:val="00610738"/>
    <w:rsid w:val="00610B65"/>
    <w:rsid w:val="0061130E"/>
    <w:rsid w:val="006148F9"/>
    <w:rsid w:val="006215A9"/>
    <w:rsid w:val="00623A77"/>
    <w:rsid w:val="00626E90"/>
    <w:rsid w:val="006322FB"/>
    <w:rsid w:val="006343D4"/>
    <w:rsid w:val="00634672"/>
    <w:rsid w:val="006358C5"/>
    <w:rsid w:val="00635AF4"/>
    <w:rsid w:val="006410AF"/>
    <w:rsid w:val="00641EE4"/>
    <w:rsid w:val="006424B8"/>
    <w:rsid w:val="00644309"/>
    <w:rsid w:val="006507A6"/>
    <w:rsid w:val="00650E61"/>
    <w:rsid w:val="00653AC3"/>
    <w:rsid w:val="00654176"/>
    <w:rsid w:val="00656ECB"/>
    <w:rsid w:val="0065701D"/>
    <w:rsid w:val="0065781C"/>
    <w:rsid w:val="00660F7F"/>
    <w:rsid w:val="00661BEC"/>
    <w:rsid w:val="006639CF"/>
    <w:rsid w:val="00664EBA"/>
    <w:rsid w:val="00666660"/>
    <w:rsid w:val="00666E3E"/>
    <w:rsid w:val="00670380"/>
    <w:rsid w:val="00670ADE"/>
    <w:rsid w:val="00672938"/>
    <w:rsid w:val="00675DFD"/>
    <w:rsid w:val="006773D3"/>
    <w:rsid w:val="00680C53"/>
    <w:rsid w:val="00680F6C"/>
    <w:rsid w:val="00682953"/>
    <w:rsid w:val="00682F4A"/>
    <w:rsid w:val="006858DC"/>
    <w:rsid w:val="00686503"/>
    <w:rsid w:val="0069138D"/>
    <w:rsid w:val="00695140"/>
    <w:rsid w:val="0069588A"/>
    <w:rsid w:val="00696956"/>
    <w:rsid w:val="006978F8"/>
    <w:rsid w:val="006A07D9"/>
    <w:rsid w:val="006A4342"/>
    <w:rsid w:val="006A4984"/>
    <w:rsid w:val="006A701C"/>
    <w:rsid w:val="006A7AE2"/>
    <w:rsid w:val="006B05DD"/>
    <w:rsid w:val="006B0C8C"/>
    <w:rsid w:val="006B2ED4"/>
    <w:rsid w:val="006B3BD4"/>
    <w:rsid w:val="006B6D03"/>
    <w:rsid w:val="006B74A8"/>
    <w:rsid w:val="006C288B"/>
    <w:rsid w:val="006C2C53"/>
    <w:rsid w:val="006C4137"/>
    <w:rsid w:val="006C44CD"/>
    <w:rsid w:val="006C4C8D"/>
    <w:rsid w:val="006D0116"/>
    <w:rsid w:val="006D0212"/>
    <w:rsid w:val="006D03B6"/>
    <w:rsid w:val="006D3D60"/>
    <w:rsid w:val="006D56CA"/>
    <w:rsid w:val="006D7549"/>
    <w:rsid w:val="006E0DBC"/>
    <w:rsid w:val="006E17CA"/>
    <w:rsid w:val="006E3718"/>
    <w:rsid w:val="006E3FE8"/>
    <w:rsid w:val="006E653F"/>
    <w:rsid w:val="006E6AB1"/>
    <w:rsid w:val="006E7447"/>
    <w:rsid w:val="006E7D70"/>
    <w:rsid w:val="006E7EED"/>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3601"/>
    <w:rsid w:val="00704FE5"/>
    <w:rsid w:val="0070631B"/>
    <w:rsid w:val="00706380"/>
    <w:rsid w:val="007064CC"/>
    <w:rsid w:val="00710059"/>
    <w:rsid w:val="00710391"/>
    <w:rsid w:val="00710D48"/>
    <w:rsid w:val="00711199"/>
    <w:rsid w:val="007162A4"/>
    <w:rsid w:val="007165BB"/>
    <w:rsid w:val="00721688"/>
    <w:rsid w:val="00722516"/>
    <w:rsid w:val="00722A17"/>
    <w:rsid w:val="00725C6F"/>
    <w:rsid w:val="007279B5"/>
    <w:rsid w:val="00730D5D"/>
    <w:rsid w:val="00732E01"/>
    <w:rsid w:val="00733355"/>
    <w:rsid w:val="007342D7"/>
    <w:rsid w:val="00734718"/>
    <w:rsid w:val="0073576E"/>
    <w:rsid w:val="00735DEC"/>
    <w:rsid w:val="007375F0"/>
    <w:rsid w:val="00740DA0"/>
    <w:rsid w:val="0074109A"/>
    <w:rsid w:val="00741B66"/>
    <w:rsid w:val="00742C20"/>
    <w:rsid w:val="00742C2B"/>
    <w:rsid w:val="00742CD5"/>
    <w:rsid w:val="007435D6"/>
    <w:rsid w:val="007447E1"/>
    <w:rsid w:val="00753160"/>
    <w:rsid w:val="00755EBC"/>
    <w:rsid w:val="00756520"/>
    <w:rsid w:val="00756AAF"/>
    <w:rsid w:val="00757593"/>
    <w:rsid w:val="007579F7"/>
    <w:rsid w:val="00757A72"/>
    <w:rsid w:val="00757C70"/>
    <w:rsid w:val="00762074"/>
    <w:rsid w:val="00762423"/>
    <w:rsid w:val="0076294C"/>
    <w:rsid w:val="0076658C"/>
    <w:rsid w:val="0077055E"/>
    <w:rsid w:val="00773CEC"/>
    <w:rsid w:val="007743A9"/>
    <w:rsid w:val="00774A44"/>
    <w:rsid w:val="00774E94"/>
    <w:rsid w:val="00775776"/>
    <w:rsid w:val="007817D7"/>
    <w:rsid w:val="00782067"/>
    <w:rsid w:val="0078294B"/>
    <w:rsid w:val="00782AE0"/>
    <w:rsid w:val="00782F3F"/>
    <w:rsid w:val="0078439F"/>
    <w:rsid w:val="00787A20"/>
    <w:rsid w:val="00790519"/>
    <w:rsid w:val="00790A03"/>
    <w:rsid w:val="00791256"/>
    <w:rsid w:val="00797F2C"/>
    <w:rsid w:val="007A0531"/>
    <w:rsid w:val="007A0BF9"/>
    <w:rsid w:val="007A5CA3"/>
    <w:rsid w:val="007A5DFE"/>
    <w:rsid w:val="007A76A5"/>
    <w:rsid w:val="007B0542"/>
    <w:rsid w:val="007B18D0"/>
    <w:rsid w:val="007B1C92"/>
    <w:rsid w:val="007B20C1"/>
    <w:rsid w:val="007B3152"/>
    <w:rsid w:val="007B4B40"/>
    <w:rsid w:val="007B4E40"/>
    <w:rsid w:val="007B5317"/>
    <w:rsid w:val="007C020F"/>
    <w:rsid w:val="007C2399"/>
    <w:rsid w:val="007C4211"/>
    <w:rsid w:val="007C6D31"/>
    <w:rsid w:val="007C6E5A"/>
    <w:rsid w:val="007C79CA"/>
    <w:rsid w:val="007C7E44"/>
    <w:rsid w:val="007D1AB0"/>
    <w:rsid w:val="007D3F08"/>
    <w:rsid w:val="007D4326"/>
    <w:rsid w:val="007D4EC3"/>
    <w:rsid w:val="007D7E0B"/>
    <w:rsid w:val="007E1818"/>
    <w:rsid w:val="007E1D85"/>
    <w:rsid w:val="007E299E"/>
    <w:rsid w:val="007E29A5"/>
    <w:rsid w:val="007E3185"/>
    <w:rsid w:val="007E3A3E"/>
    <w:rsid w:val="007F1951"/>
    <w:rsid w:val="007F3152"/>
    <w:rsid w:val="007F67D3"/>
    <w:rsid w:val="007F6E33"/>
    <w:rsid w:val="00801EB3"/>
    <w:rsid w:val="008023E6"/>
    <w:rsid w:val="00802A31"/>
    <w:rsid w:val="00802DB9"/>
    <w:rsid w:val="008049FF"/>
    <w:rsid w:val="00816288"/>
    <w:rsid w:val="00817FEC"/>
    <w:rsid w:val="00821AE0"/>
    <w:rsid w:val="00822235"/>
    <w:rsid w:val="00830176"/>
    <w:rsid w:val="008309ED"/>
    <w:rsid w:val="008316DD"/>
    <w:rsid w:val="00833C5E"/>
    <w:rsid w:val="00835628"/>
    <w:rsid w:val="00835F80"/>
    <w:rsid w:val="0083687F"/>
    <w:rsid w:val="00841F27"/>
    <w:rsid w:val="00844120"/>
    <w:rsid w:val="008505CE"/>
    <w:rsid w:val="00850938"/>
    <w:rsid w:val="00851514"/>
    <w:rsid w:val="008526AE"/>
    <w:rsid w:val="00852B51"/>
    <w:rsid w:val="00853590"/>
    <w:rsid w:val="00854A43"/>
    <w:rsid w:val="0085610F"/>
    <w:rsid w:val="00861DD5"/>
    <w:rsid w:val="008623E8"/>
    <w:rsid w:val="00862A2F"/>
    <w:rsid w:val="008644B0"/>
    <w:rsid w:val="00867235"/>
    <w:rsid w:val="00871A9B"/>
    <w:rsid w:val="00872EB7"/>
    <w:rsid w:val="008821FC"/>
    <w:rsid w:val="008864C0"/>
    <w:rsid w:val="00886ADA"/>
    <w:rsid w:val="00891DE2"/>
    <w:rsid w:val="00894478"/>
    <w:rsid w:val="008961CF"/>
    <w:rsid w:val="00897F9B"/>
    <w:rsid w:val="00897FCD"/>
    <w:rsid w:val="008A061A"/>
    <w:rsid w:val="008A09E2"/>
    <w:rsid w:val="008A27F5"/>
    <w:rsid w:val="008A3C77"/>
    <w:rsid w:val="008A5DB2"/>
    <w:rsid w:val="008A60A8"/>
    <w:rsid w:val="008A7DB2"/>
    <w:rsid w:val="008B0E3B"/>
    <w:rsid w:val="008B1FF7"/>
    <w:rsid w:val="008B2450"/>
    <w:rsid w:val="008B5FEA"/>
    <w:rsid w:val="008C0494"/>
    <w:rsid w:val="008C12D2"/>
    <w:rsid w:val="008C2BF7"/>
    <w:rsid w:val="008C2CBB"/>
    <w:rsid w:val="008C3BF3"/>
    <w:rsid w:val="008C5106"/>
    <w:rsid w:val="008C6E23"/>
    <w:rsid w:val="008D3092"/>
    <w:rsid w:val="008E1EF2"/>
    <w:rsid w:val="008E20CD"/>
    <w:rsid w:val="008E53C0"/>
    <w:rsid w:val="008E602E"/>
    <w:rsid w:val="008E6A89"/>
    <w:rsid w:val="008F17A9"/>
    <w:rsid w:val="008F390A"/>
    <w:rsid w:val="008F3C21"/>
    <w:rsid w:val="008F3CB2"/>
    <w:rsid w:val="008F609C"/>
    <w:rsid w:val="008F675E"/>
    <w:rsid w:val="008F6914"/>
    <w:rsid w:val="009021F7"/>
    <w:rsid w:val="0090282C"/>
    <w:rsid w:val="0090296D"/>
    <w:rsid w:val="00906352"/>
    <w:rsid w:val="0091092D"/>
    <w:rsid w:val="009112CD"/>
    <w:rsid w:val="00911FD8"/>
    <w:rsid w:val="00913381"/>
    <w:rsid w:val="009139D3"/>
    <w:rsid w:val="00913FB2"/>
    <w:rsid w:val="0091508E"/>
    <w:rsid w:val="009151C9"/>
    <w:rsid w:val="00915A3F"/>
    <w:rsid w:val="009165EB"/>
    <w:rsid w:val="00917820"/>
    <w:rsid w:val="00924A4C"/>
    <w:rsid w:val="00927119"/>
    <w:rsid w:val="0092796E"/>
    <w:rsid w:val="009317C6"/>
    <w:rsid w:val="0093247C"/>
    <w:rsid w:val="00935F02"/>
    <w:rsid w:val="0093620E"/>
    <w:rsid w:val="009406DA"/>
    <w:rsid w:val="009413C9"/>
    <w:rsid w:val="00943669"/>
    <w:rsid w:val="00943EC2"/>
    <w:rsid w:val="0094587A"/>
    <w:rsid w:val="00945DCC"/>
    <w:rsid w:val="009521B9"/>
    <w:rsid w:val="0095326B"/>
    <w:rsid w:val="00955AB2"/>
    <w:rsid w:val="0095604C"/>
    <w:rsid w:val="00960C7A"/>
    <w:rsid w:val="0096212A"/>
    <w:rsid w:val="0096273E"/>
    <w:rsid w:val="009659EC"/>
    <w:rsid w:val="009679AE"/>
    <w:rsid w:val="009761E8"/>
    <w:rsid w:val="00983698"/>
    <w:rsid w:val="00984191"/>
    <w:rsid w:val="00984B4E"/>
    <w:rsid w:val="00991FD0"/>
    <w:rsid w:val="009929B3"/>
    <w:rsid w:val="009930CB"/>
    <w:rsid w:val="009942AC"/>
    <w:rsid w:val="00994510"/>
    <w:rsid w:val="009A21CB"/>
    <w:rsid w:val="009A2F18"/>
    <w:rsid w:val="009A4271"/>
    <w:rsid w:val="009A70F9"/>
    <w:rsid w:val="009B06C0"/>
    <w:rsid w:val="009B2D13"/>
    <w:rsid w:val="009B560C"/>
    <w:rsid w:val="009B5860"/>
    <w:rsid w:val="009B5E8F"/>
    <w:rsid w:val="009B793E"/>
    <w:rsid w:val="009C1FBF"/>
    <w:rsid w:val="009C2D29"/>
    <w:rsid w:val="009C32DD"/>
    <w:rsid w:val="009C3C6E"/>
    <w:rsid w:val="009C4B01"/>
    <w:rsid w:val="009C555C"/>
    <w:rsid w:val="009C558B"/>
    <w:rsid w:val="009C5C79"/>
    <w:rsid w:val="009C6DA8"/>
    <w:rsid w:val="009C7521"/>
    <w:rsid w:val="009D13E8"/>
    <w:rsid w:val="009D3906"/>
    <w:rsid w:val="009D54EE"/>
    <w:rsid w:val="009D61AC"/>
    <w:rsid w:val="009E089E"/>
    <w:rsid w:val="009E31B3"/>
    <w:rsid w:val="009E43DF"/>
    <w:rsid w:val="009F0C57"/>
    <w:rsid w:val="009F3053"/>
    <w:rsid w:val="009F3235"/>
    <w:rsid w:val="009F676B"/>
    <w:rsid w:val="00A001AF"/>
    <w:rsid w:val="00A0113D"/>
    <w:rsid w:val="00A016D3"/>
    <w:rsid w:val="00A0474A"/>
    <w:rsid w:val="00A04AFE"/>
    <w:rsid w:val="00A04C10"/>
    <w:rsid w:val="00A0755E"/>
    <w:rsid w:val="00A10B4A"/>
    <w:rsid w:val="00A11D1C"/>
    <w:rsid w:val="00A14564"/>
    <w:rsid w:val="00A14A16"/>
    <w:rsid w:val="00A14EF4"/>
    <w:rsid w:val="00A154E4"/>
    <w:rsid w:val="00A22C62"/>
    <w:rsid w:val="00A234D2"/>
    <w:rsid w:val="00A239C7"/>
    <w:rsid w:val="00A2433E"/>
    <w:rsid w:val="00A24733"/>
    <w:rsid w:val="00A26199"/>
    <w:rsid w:val="00A268DF"/>
    <w:rsid w:val="00A26B97"/>
    <w:rsid w:val="00A26D5C"/>
    <w:rsid w:val="00A27CAA"/>
    <w:rsid w:val="00A32A8B"/>
    <w:rsid w:val="00A34C3A"/>
    <w:rsid w:val="00A370EC"/>
    <w:rsid w:val="00A371F0"/>
    <w:rsid w:val="00A40675"/>
    <w:rsid w:val="00A40821"/>
    <w:rsid w:val="00A4231E"/>
    <w:rsid w:val="00A43F67"/>
    <w:rsid w:val="00A46B11"/>
    <w:rsid w:val="00A46FBD"/>
    <w:rsid w:val="00A5025A"/>
    <w:rsid w:val="00A50AA1"/>
    <w:rsid w:val="00A512A7"/>
    <w:rsid w:val="00A51AB2"/>
    <w:rsid w:val="00A520BA"/>
    <w:rsid w:val="00A53B07"/>
    <w:rsid w:val="00A55634"/>
    <w:rsid w:val="00A57301"/>
    <w:rsid w:val="00A60103"/>
    <w:rsid w:val="00A635C6"/>
    <w:rsid w:val="00A63EA2"/>
    <w:rsid w:val="00A64B78"/>
    <w:rsid w:val="00A70470"/>
    <w:rsid w:val="00A73BBC"/>
    <w:rsid w:val="00A750BF"/>
    <w:rsid w:val="00A84E35"/>
    <w:rsid w:val="00A85CE5"/>
    <w:rsid w:val="00A8723B"/>
    <w:rsid w:val="00A92676"/>
    <w:rsid w:val="00A9270C"/>
    <w:rsid w:val="00A93883"/>
    <w:rsid w:val="00A94ACD"/>
    <w:rsid w:val="00A94D32"/>
    <w:rsid w:val="00A95552"/>
    <w:rsid w:val="00A97015"/>
    <w:rsid w:val="00AA172E"/>
    <w:rsid w:val="00AA3E4D"/>
    <w:rsid w:val="00AA40F7"/>
    <w:rsid w:val="00AA4A66"/>
    <w:rsid w:val="00AA5A3C"/>
    <w:rsid w:val="00AB05AA"/>
    <w:rsid w:val="00AB33AD"/>
    <w:rsid w:val="00AB3884"/>
    <w:rsid w:val="00AB4133"/>
    <w:rsid w:val="00AB4C64"/>
    <w:rsid w:val="00AB5346"/>
    <w:rsid w:val="00AB7505"/>
    <w:rsid w:val="00AC0601"/>
    <w:rsid w:val="00AC0CAB"/>
    <w:rsid w:val="00AC24BD"/>
    <w:rsid w:val="00AC28F9"/>
    <w:rsid w:val="00AC5DB7"/>
    <w:rsid w:val="00AD044E"/>
    <w:rsid w:val="00AD1E60"/>
    <w:rsid w:val="00AD2D4B"/>
    <w:rsid w:val="00AD7C0F"/>
    <w:rsid w:val="00AE0CB5"/>
    <w:rsid w:val="00AE14FA"/>
    <w:rsid w:val="00AE18D1"/>
    <w:rsid w:val="00AE4122"/>
    <w:rsid w:val="00AE53C3"/>
    <w:rsid w:val="00AF0184"/>
    <w:rsid w:val="00AF1560"/>
    <w:rsid w:val="00AF18F6"/>
    <w:rsid w:val="00AF4B3F"/>
    <w:rsid w:val="00AF4BA4"/>
    <w:rsid w:val="00AF7732"/>
    <w:rsid w:val="00B011B2"/>
    <w:rsid w:val="00B0242C"/>
    <w:rsid w:val="00B02461"/>
    <w:rsid w:val="00B0259A"/>
    <w:rsid w:val="00B122EE"/>
    <w:rsid w:val="00B12C43"/>
    <w:rsid w:val="00B12D30"/>
    <w:rsid w:val="00B14383"/>
    <w:rsid w:val="00B14AE6"/>
    <w:rsid w:val="00B16582"/>
    <w:rsid w:val="00B16FA9"/>
    <w:rsid w:val="00B21ACF"/>
    <w:rsid w:val="00B233EB"/>
    <w:rsid w:val="00B252D6"/>
    <w:rsid w:val="00B25596"/>
    <w:rsid w:val="00B318F9"/>
    <w:rsid w:val="00B32FD8"/>
    <w:rsid w:val="00B34617"/>
    <w:rsid w:val="00B4144B"/>
    <w:rsid w:val="00B42350"/>
    <w:rsid w:val="00B43428"/>
    <w:rsid w:val="00B43C57"/>
    <w:rsid w:val="00B50FB0"/>
    <w:rsid w:val="00B51CC0"/>
    <w:rsid w:val="00B52F66"/>
    <w:rsid w:val="00B533EA"/>
    <w:rsid w:val="00B54432"/>
    <w:rsid w:val="00B55005"/>
    <w:rsid w:val="00B57603"/>
    <w:rsid w:val="00B60FC5"/>
    <w:rsid w:val="00B62D80"/>
    <w:rsid w:val="00B65A4E"/>
    <w:rsid w:val="00B66FE4"/>
    <w:rsid w:val="00B672F1"/>
    <w:rsid w:val="00B7090D"/>
    <w:rsid w:val="00B71E5B"/>
    <w:rsid w:val="00B73663"/>
    <w:rsid w:val="00B73CB0"/>
    <w:rsid w:val="00B744BC"/>
    <w:rsid w:val="00B77C74"/>
    <w:rsid w:val="00B80551"/>
    <w:rsid w:val="00B867F0"/>
    <w:rsid w:val="00B86C19"/>
    <w:rsid w:val="00B9081B"/>
    <w:rsid w:val="00B90DB0"/>
    <w:rsid w:val="00BA12DC"/>
    <w:rsid w:val="00BA139E"/>
    <w:rsid w:val="00BA17C0"/>
    <w:rsid w:val="00BA43F5"/>
    <w:rsid w:val="00BA6B6B"/>
    <w:rsid w:val="00BA6CC6"/>
    <w:rsid w:val="00BA6F4A"/>
    <w:rsid w:val="00BA7543"/>
    <w:rsid w:val="00BB0026"/>
    <w:rsid w:val="00BB04AF"/>
    <w:rsid w:val="00BB6E45"/>
    <w:rsid w:val="00BB71CF"/>
    <w:rsid w:val="00BB7D8B"/>
    <w:rsid w:val="00BC0624"/>
    <w:rsid w:val="00BC125E"/>
    <w:rsid w:val="00BC1603"/>
    <w:rsid w:val="00BC25AC"/>
    <w:rsid w:val="00BC6258"/>
    <w:rsid w:val="00BD11BA"/>
    <w:rsid w:val="00BD1497"/>
    <w:rsid w:val="00BD1AFA"/>
    <w:rsid w:val="00BD21CD"/>
    <w:rsid w:val="00BD2FE1"/>
    <w:rsid w:val="00BD457C"/>
    <w:rsid w:val="00BD670A"/>
    <w:rsid w:val="00BE2EBD"/>
    <w:rsid w:val="00BE6C40"/>
    <w:rsid w:val="00BE7787"/>
    <w:rsid w:val="00BE79D1"/>
    <w:rsid w:val="00BF5CCF"/>
    <w:rsid w:val="00BF6C1D"/>
    <w:rsid w:val="00C00A60"/>
    <w:rsid w:val="00C03D88"/>
    <w:rsid w:val="00C04B75"/>
    <w:rsid w:val="00C04F58"/>
    <w:rsid w:val="00C05856"/>
    <w:rsid w:val="00C073CD"/>
    <w:rsid w:val="00C10301"/>
    <w:rsid w:val="00C122AD"/>
    <w:rsid w:val="00C129A4"/>
    <w:rsid w:val="00C13E06"/>
    <w:rsid w:val="00C13E2A"/>
    <w:rsid w:val="00C16405"/>
    <w:rsid w:val="00C16D9E"/>
    <w:rsid w:val="00C17569"/>
    <w:rsid w:val="00C211AD"/>
    <w:rsid w:val="00C211E3"/>
    <w:rsid w:val="00C217B3"/>
    <w:rsid w:val="00C22209"/>
    <w:rsid w:val="00C22E65"/>
    <w:rsid w:val="00C2302F"/>
    <w:rsid w:val="00C23264"/>
    <w:rsid w:val="00C2709C"/>
    <w:rsid w:val="00C33277"/>
    <w:rsid w:val="00C33705"/>
    <w:rsid w:val="00C35539"/>
    <w:rsid w:val="00C37F03"/>
    <w:rsid w:val="00C427F7"/>
    <w:rsid w:val="00C42A91"/>
    <w:rsid w:val="00C4489B"/>
    <w:rsid w:val="00C44ADC"/>
    <w:rsid w:val="00C45FBA"/>
    <w:rsid w:val="00C5001A"/>
    <w:rsid w:val="00C5188F"/>
    <w:rsid w:val="00C53C0D"/>
    <w:rsid w:val="00C57917"/>
    <w:rsid w:val="00C629CD"/>
    <w:rsid w:val="00C63BBC"/>
    <w:rsid w:val="00C65F00"/>
    <w:rsid w:val="00C66B84"/>
    <w:rsid w:val="00C66D30"/>
    <w:rsid w:val="00C67555"/>
    <w:rsid w:val="00C74944"/>
    <w:rsid w:val="00C75B5A"/>
    <w:rsid w:val="00C80D71"/>
    <w:rsid w:val="00C82577"/>
    <w:rsid w:val="00C82DDA"/>
    <w:rsid w:val="00C83293"/>
    <w:rsid w:val="00C84249"/>
    <w:rsid w:val="00C8576C"/>
    <w:rsid w:val="00C900B6"/>
    <w:rsid w:val="00C94C8F"/>
    <w:rsid w:val="00C95EA9"/>
    <w:rsid w:val="00CA5664"/>
    <w:rsid w:val="00CA60AF"/>
    <w:rsid w:val="00CB0B7B"/>
    <w:rsid w:val="00CB14FA"/>
    <w:rsid w:val="00CB23FD"/>
    <w:rsid w:val="00CB269A"/>
    <w:rsid w:val="00CB4124"/>
    <w:rsid w:val="00CB4D9C"/>
    <w:rsid w:val="00CB51B4"/>
    <w:rsid w:val="00CB5623"/>
    <w:rsid w:val="00CB7595"/>
    <w:rsid w:val="00CC0040"/>
    <w:rsid w:val="00CC053D"/>
    <w:rsid w:val="00CC0DCB"/>
    <w:rsid w:val="00CC112A"/>
    <w:rsid w:val="00CC11F2"/>
    <w:rsid w:val="00CC31F8"/>
    <w:rsid w:val="00CC5C6D"/>
    <w:rsid w:val="00CC6E2A"/>
    <w:rsid w:val="00CC6F5A"/>
    <w:rsid w:val="00CD0347"/>
    <w:rsid w:val="00CD13DA"/>
    <w:rsid w:val="00CD3892"/>
    <w:rsid w:val="00CD53D0"/>
    <w:rsid w:val="00CD6EE7"/>
    <w:rsid w:val="00CE03B4"/>
    <w:rsid w:val="00CE04A4"/>
    <w:rsid w:val="00CE0F4A"/>
    <w:rsid w:val="00CE301A"/>
    <w:rsid w:val="00CE3481"/>
    <w:rsid w:val="00CE391B"/>
    <w:rsid w:val="00CE3A62"/>
    <w:rsid w:val="00CE43EE"/>
    <w:rsid w:val="00CE6F3B"/>
    <w:rsid w:val="00CE6FDA"/>
    <w:rsid w:val="00CE78D3"/>
    <w:rsid w:val="00CE7D14"/>
    <w:rsid w:val="00CF168A"/>
    <w:rsid w:val="00CF2A1D"/>
    <w:rsid w:val="00CF484B"/>
    <w:rsid w:val="00CF4864"/>
    <w:rsid w:val="00CF6C4A"/>
    <w:rsid w:val="00CF7BB5"/>
    <w:rsid w:val="00D0002A"/>
    <w:rsid w:val="00D02FB1"/>
    <w:rsid w:val="00D03813"/>
    <w:rsid w:val="00D0388E"/>
    <w:rsid w:val="00D044ED"/>
    <w:rsid w:val="00D04F1D"/>
    <w:rsid w:val="00D06417"/>
    <w:rsid w:val="00D0685D"/>
    <w:rsid w:val="00D07D54"/>
    <w:rsid w:val="00D12497"/>
    <w:rsid w:val="00D12E29"/>
    <w:rsid w:val="00D12F15"/>
    <w:rsid w:val="00D15C4B"/>
    <w:rsid w:val="00D2070B"/>
    <w:rsid w:val="00D21224"/>
    <w:rsid w:val="00D22F6E"/>
    <w:rsid w:val="00D23EF4"/>
    <w:rsid w:val="00D24E9B"/>
    <w:rsid w:val="00D30172"/>
    <w:rsid w:val="00D31876"/>
    <w:rsid w:val="00D33865"/>
    <w:rsid w:val="00D342C0"/>
    <w:rsid w:val="00D34B08"/>
    <w:rsid w:val="00D36E6D"/>
    <w:rsid w:val="00D37745"/>
    <w:rsid w:val="00D40953"/>
    <w:rsid w:val="00D4344E"/>
    <w:rsid w:val="00D45811"/>
    <w:rsid w:val="00D4609B"/>
    <w:rsid w:val="00D50DD8"/>
    <w:rsid w:val="00D5191A"/>
    <w:rsid w:val="00D54C78"/>
    <w:rsid w:val="00D60471"/>
    <w:rsid w:val="00D63075"/>
    <w:rsid w:val="00D63E6C"/>
    <w:rsid w:val="00D64647"/>
    <w:rsid w:val="00D64A3D"/>
    <w:rsid w:val="00D65A37"/>
    <w:rsid w:val="00D666DF"/>
    <w:rsid w:val="00D66F8D"/>
    <w:rsid w:val="00D67CF9"/>
    <w:rsid w:val="00D704B9"/>
    <w:rsid w:val="00D70A51"/>
    <w:rsid w:val="00D70F04"/>
    <w:rsid w:val="00D72E52"/>
    <w:rsid w:val="00D74194"/>
    <w:rsid w:val="00D8067E"/>
    <w:rsid w:val="00D822E3"/>
    <w:rsid w:val="00D82FA1"/>
    <w:rsid w:val="00D83285"/>
    <w:rsid w:val="00D856F1"/>
    <w:rsid w:val="00D85EA5"/>
    <w:rsid w:val="00D867AB"/>
    <w:rsid w:val="00D87F3F"/>
    <w:rsid w:val="00D90A9A"/>
    <w:rsid w:val="00D94163"/>
    <w:rsid w:val="00D94A81"/>
    <w:rsid w:val="00D95C41"/>
    <w:rsid w:val="00D97C70"/>
    <w:rsid w:val="00DA0B59"/>
    <w:rsid w:val="00DB05E7"/>
    <w:rsid w:val="00DB0B0A"/>
    <w:rsid w:val="00DB2BAE"/>
    <w:rsid w:val="00DB54BC"/>
    <w:rsid w:val="00DB5CBA"/>
    <w:rsid w:val="00DB6F00"/>
    <w:rsid w:val="00DC33D9"/>
    <w:rsid w:val="00DC3832"/>
    <w:rsid w:val="00DC4193"/>
    <w:rsid w:val="00DC41BF"/>
    <w:rsid w:val="00DD16B2"/>
    <w:rsid w:val="00DD2547"/>
    <w:rsid w:val="00DD3C1F"/>
    <w:rsid w:val="00DD5643"/>
    <w:rsid w:val="00DD5958"/>
    <w:rsid w:val="00DD7D06"/>
    <w:rsid w:val="00DE1C21"/>
    <w:rsid w:val="00DE2453"/>
    <w:rsid w:val="00DE28D7"/>
    <w:rsid w:val="00DE32C3"/>
    <w:rsid w:val="00DE32ED"/>
    <w:rsid w:val="00DE4B49"/>
    <w:rsid w:val="00DE68D1"/>
    <w:rsid w:val="00DF3E7C"/>
    <w:rsid w:val="00E02C18"/>
    <w:rsid w:val="00E02EEA"/>
    <w:rsid w:val="00E036AE"/>
    <w:rsid w:val="00E044DF"/>
    <w:rsid w:val="00E045EE"/>
    <w:rsid w:val="00E05334"/>
    <w:rsid w:val="00E05C3A"/>
    <w:rsid w:val="00E069AE"/>
    <w:rsid w:val="00E07AF5"/>
    <w:rsid w:val="00E10552"/>
    <w:rsid w:val="00E12DEF"/>
    <w:rsid w:val="00E135C7"/>
    <w:rsid w:val="00E142C7"/>
    <w:rsid w:val="00E14FBD"/>
    <w:rsid w:val="00E1702C"/>
    <w:rsid w:val="00E21192"/>
    <w:rsid w:val="00E22829"/>
    <w:rsid w:val="00E22CA3"/>
    <w:rsid w:val="00E250C3"/>
    <w:rsid w:val="00E251A4"/>
    <w:rsid w:val="00E256FC"/>
    <w:rsid w:val="00E3193D"/>
    <w:rsid w:val="00E3197F"/>
    <w:rsid w:val="00E32767"/>
    <w:rsid w:val="00E3412F"/>
    <w:rsid w:val="00E362EC"/>
    <w:rsid w:val="00E365E0"/>
    <w:rsid w:val="00E402BF"/>
    <w:rsid w:val="00E40FD4"/>
    <w:rsid w:val="00E44F1E"/>
    <w:rsid w:val="00E44F90"/>
    <w:rsid w:val="00E4594D"/>
    <w:rsid w:val="00E4623D"/>
    <w:rsid w:val="00E46BC9"/>
    <w:rsid w:val="00E46EAB"/>
    <w:rsid w:val="00E52724"/>
    <w:rsid w:val="00E54A99"/>
    <w:rsid w:val="00E54DA1"/>
    <w:rsid w:val="00E54E98"/>
    <w:rsid w:val="00E56348"/>
    <w:rsid w:val="00E56672"/>
    <w:rsid w:val="00E56F49"/>
    <w:rsid w:val="00E5767F"/>
    <w:rsid w:val="00E57681"/>
    <w:rsid w:val="00E640E4"/>
    <w:rsid w:val="00E64182"/>
    <w:rsid w:val="00E66E96"/>
    <w:rsid w:val="00E67018"/>
    <w:rsid w:val="00E7004F"/>
    <w:rsid w:val="00E70B5B"/>
    <w:rsid w:val="00E71050"/>
    <w:rsid w:val="00E71180"/>
    <w:rsid w:val="00E712CF"/>
    <w:rsid w:val="00E72A85"/>
    <w:rsid w:val="00E73756"/>
    <w:rsid w:val="00E73E61"/>
    <w:rsid w:val="00E80A8C"/>
    <w:rsid w:val="00E8317A"/>
    <w:rsid w:val="00E839D9"/>
    <w:rsid w:val="00E84688"/>
    <w:rsid w:val="00E84BA2"/>
    <w:rsid w:val="00E853E0"/>
    <w:rsid w:val="00E85BA2"/>
    <w:rsid w:val="00E86DF1"/>
    <w:rsid w:val="00E87C66"/>
    <w:rsid w:val="00E87EA5"/>
    <w:rsid w:val="00E9123F"/>
    <w:rsid w:val="00E914AA"/>
    <w:rsid w:val="00E91F87"/>
    <w:rsid w:val="00E933E0"/>
    <w:rsid w:val="00E93CBC"/>
    <w:rsid w:val="00EA1B2C"/>
    <w:rsid w:val="00EA36B4"/>
    <w:rsid w:val="00EA4124"/>
    <w:rsid w:val="00EA5F4E"/>
    <w:rsid w:val="00EA7411"/>
    <w:rsid w:val="00EB10CB"/>
    <w:rsid w:val="00EB6296"/>
    <w:rsid w:val="00EB6FC6"/>
    <w:rsid w:val="00EB732C"/>
    <w:rsid w:val="00EC34F8"/>
    <w:rsid w:val="00EC62A2"/>
    <w:rsid w:val="00ED0641"/>
    <w:rsid w:val="00ED0C33"/>
    <w:rsid w:val="00ED0F10"/>
    <w:rsid w:val="00ED21B2"/>
    <w:rsid w:val="00ED31FD"/>
    <w:rsid w:val="00ED648B"/>
    <w:rsid w:val="00ED7BE8"/>
    <w:rsid w:val="00EE04D8"/>
    <w:rsid w:val="00EE13D5"/>
    <w:rsid w:val="00EE3A82"/>
    <w:rsid w:val="00EE5B21"/>
    <w:rsid w:val="00EE620A"/>
    <w:rsid w:val="00EE64CF"/>
    <w:rsid w:val="00EE6BE3"/>
    <w:rsid w:val="00EE6D34"/>
    <w:rsid w:val="00EF050F"/>
    <w:rsid w:val="00EF11D7"/>
    <w:rsid w:val="00EF48A4"/>
    <w:rsid w:val="00EF61C1"/>
    <w:rsid w:val="00EF61DF"/>
    <w:rsid w:val="00EF77A6"/>
    <w:rsid w:val="00F021E7"/>
    <w:rsid w:val="00F025F9"/>
    <w:rsid w:val="00F03415"/>
    <w:rsid w:val="00F04C3B"/>
    <w:rsid w:val="00F0510E"/>
    <w:rsid w:val="00F05CC8"/>
    <w:rsid w:val="00F0710F"/>
    <w:rsid w:val="00F07390"/>
    <w:rsid w:val="00F07B9B"/>
    <w:rsid w:val="00F10BA6"/>
    <w:rsid w:val="00F13133"/>
    <w:rsid w:val="00F14DE9"/>
    <w:rsid w:val="00F1546C"/>
    <w:rsid w:val="00F159E9"/>
    <w:rsid w:val="00F15C95"/>
    <w:rsid w:val="00F212CC"/>
    <w:rsid w:val="00F23BE4"/>
    <w:rsid w:val="00F24232"/>
    <w:rsid w:val="00F25EE6"/>
    <w:rsid w:val="00F309E9"/>
    <w:rsid w:val="00F31CAD"/>
    <w:rsid w:val="00F35416"/>
    <w:rsid w:val="00F356FF"/>
    <w:rsid w:val="00F36820"/>
    <w:rsid w:val="00F46B4D"/>
    <w:rsid w:val="00F50946"/>
    <w:rsid w:val="00F52B8D"/>
    <w:rsid w:val="00F54F94"/>
    <w:rsid w:val="00F56A75"/>
    <w:rsid w:val="00F57969"/>
    <w:rsid w:val="00F61623"/>
    <w:rsid w:val="00F622AE"/>
    <w:rsid w:val="00F6424A"/>
    <w:rsid w:val="00F64468"/>
    <w:rsid w:val="00F66981"/>
    <w:rsid w:val="00F70941"/>
    <w:rsid w:val="00F71E24"/>
    <w:rsid w:val="00F720E7"/>
    <w:rsid w:val="00F72583"/>
    <w:rsid w:val="00F72CB8"/>
    <w:rsid w:val="00F73BB4"/>
    <w:rsid w:val="00F74048"/>
    <w:rsid w:val="00F815EB"/>
    <w:rsid w:val="00F83BD6"/>
    <w:rsid w:val="00F83DBE"/>
    <w:rsid w:val="00F83FB4"/>
    <w:rsid w:val="00F8649B"/>
    <w:rsid w:val="00F87615"/>
    <w:rsid w:val="00F90CF1"/>
    <w:rsid w:val="00F93E1D"/>
    <w:rsid w:val="00F94079"/>
    <w:rsid w:val="00F956FC"/>
    <w:rsid w:val="00F96820"/>
    <w:rsid w:val="00FA0258"/>
    <w:rsid w:val="00FA0659"/>
    <w:rsid w:val="00FA07E7"/>
    <w:rsid w:val="00FA1134"/>
    <w:rsid w:val="00FA1389"/>
    <w:rsid w:val="00FA28F7"/>
    <w:rsid w:val="00FA298D"/>
    <w:rsid w:val="00FA2E77"/>
    <w:rsid w:val="00FA3158"/>
    <w:rsid w:val="00FA31D2"/>
    <w:rsid w:val="00FA3A89"/>
    <w:rsid w:val="00FA5DB2"/>
    <w:rsid w:val="00FA6601"/>
    <w:rsid w:val="00FA7E0B"/>
    <w:rsid w:val="00FB2DFD"/>
    <w:rsid w:val="00FB378F"/>
    <w:rsid w:val="00FB7973"/>
    <w:rsid w:val="00FC0AF8"/>
    <w:rsid w:val="00FC130B"/>
    <w:rsid w:val="00FC55A5"/>
    <w:rsid w:val="00FC56C4"/>
    <w:rsid w:val="00FC6E5A"/>
    <w:rsid w:val="00FC6FC7"/>
    <w:rsid w:val="00FD136C"/>
    <w:rsid w:val="00FD2CED"/>
    <w:rsid w:val="00FD58E9"/>
    <w:rsid w:val="00FD7000"/>
    <w:rsid w:val="00FD7848"/>
    <w:rsid w:val="00FE0964"/>
    <w:rsid w:val="00FE1805"/>
    <w:rsid w:val="00FE4E9E"/>
    <w:rsid w:val="00FF1E15"/>
    <w:rsid w:val="00FF28FF"/>
    <w:rsid w:val="00FF5F50"/>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7E84A-536F-48FE-B1AC-4DCB9A54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166"/>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 w:type="paragraph" w:styleId="af1">
    <w:name w:val="header"/>
    <w:basedOn w:val="a"/>
    <w:link w:val="af2"/>
    <w:uiPriority w:val="99"/>
    <w:unhideWhenUsed/>
    <w:rsid w:val="009929B3"/>
    <w:pPr>
      <w:tabs>
        <w:tab w:val="center" w:pos="4677"/>
        <w:tab w:val="right" w:pos="9355"/>
      </w:tabs>
    </w:pPr>
  </w:style>
  <w:style w:type="character" w:customStyle="1" w:styleId="af2">
    <w:name w:val="Верхний колонтитул Знак"/>
    <w:basedOn w:val="a0"/>
    <w:link w:val="af1"/>
    <w:uiPriority w:val="99"/>
    <w:rsid w:val="009929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29453724">
      <w:bodyDiv w:val="1"/>
      <w:marLeft w:val="0"/>
      <w:marRight w:val="0"/>
      <w:marTop w:val="0"/>
      <w:marBottom w:val="0"/>
      <w:divBdr>
        <w:top w:val="none" w:sz="0" w:space="0" w:color="auto"/>
        <w:left w:val="none" w:sz="0" w:space="0" w:color="auto"/>
        <w:bottom w:val="none" w:sz="0" w:space="0" w:color="auto"/>
        <w:right w:val="none" w:sz="0" w:space="0" w:color="auto"/>
      </w:divBdr>
    </w:div>
    <w:div w:id="49309033">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01001459">
      <w:bodyDiv w:val="1"/>
      <w:marLeft w:val="0"/>
      <w:marRight w:val="0"/>
      <w:marTop w:val="0"/>
      <w:marBottom w:val="0"/>
      <w:divBdr>
        <w:top w:val="none" w:sz="0" w:space="0" w:color="auto"/>
        <w:left w:val="none" w:sz="0" w:space="0" w:color="auto"/>
        <w:bottom w:val="none" w:sz="0" w:space="0" w:color="auto"/>
        <w:right w:val="none" w:sz="0" w:space="0" w:color="auto"/>
      </w:divBdr>
    </w:div>
    <w:div w:id="150484205">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5775027">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01596777">
      <w:bodyDiv w:val="1"/>
      <w:marLeft w:val="0"/>
      <w:marRight w:val="0"/>
      <w:marTop w:val="0"/>
      <w:marBottom w:val="0"/>
      <w:divBdr>
        <w:top w:val="none" w:sz="0" w:space="0" w:color="auto"/>
        <w:left w:val="none" w:sz="0" w:space="0" w:color="auto"/>
        <w:bottom w:val="none" w:sz="0" w:space="0" w:color="auto"/>
        <w:right w:val="none" w:sz="0" w:space="0" w:color="auto"/>
      </w:divBdr>
    </w:div>
    <w:div w:id="215162439">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20332991">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08946968">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42054116">
      <w:bodyDiv w:val="1"/>
      <w:marLeft w:val="0"/>
      <w:marRight w:val="0"/>
      <w:marTop w:val="0"/>
      <w:marBottom w:val="0"/>
      <w:divBdr>
        <w:top w:val="none" w:sz="0" w:space="0" w:color="auto"/>
        <w:left w:val="none" w:sz="0" w:space="0" w:color="auto"/>
        <w:bottom w:val="none" w:sz="0" w:space="0" w:color="auto"/>
        <w:right w:val="none" w:sz="0" w:space="0" w:color="auto"/>
      </w:divBdr>
    </w:div>
    <w:div w:id="345911727">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389155637">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3307879">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49710273">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483619395">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598174991">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07736232">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31400106">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690909878">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33312722">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786857126">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14613385">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61818764">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15670546">
      <w:bodyDiv w:val="1"/>
      <w:marLeft w:val="0"/>
      <w:marRight w:val="0"/>
      <w:marTop w:val="0"/>
      <w:marBottom w:val="0"/>
      <w:divBdr>
        <w:top w:val="none" w:sz="0" w:space="0" w:color="auto"/>
        <w:left w:val="none" w:sz="0" w:space="0" w:color="auto"/>
        <w:bottom w:val="none" w:sz="0" w:space="0" w:color="auto"/>
        <w:right w:val="none" w:sz="0" w:space="0" w:color="auto"/>
      </w:divBdr>
    </w:div>
    <w:div w:id="924342440">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28276685">
      <w:bodyDiv w:val="1"/>
      <w:marLeft w:val="0"/>
      <w:marRight w:val="0"/>
      <w:marTop w:val="0"/>
      <w:marBottom w:val="0"/>
      <w:divBdr>
        <w:top w:val="none" w:sz="0" w:space="0" w:color="auto"/>
        <w:left w:val="none" w:sz="0" w:space="0" w:color="auto"/>
        <w:bottom w:val="none" w:sz="0" w:space="0" w:color="auto"/>
        <w:right w:val="none" w:sz="0" w:space="0" w:color="auto"/>
      </w:divBdr>
    </w:div>
    <w:div w:id="980689283">
      <w:bodyDiv w:val="1"/>
      <w:marLeft w:val="0"/>
      <w:marRight w:val="0"/>
      <w:marTop w:val="0"/>
      <w:marBottom w:val="0"/>
      <w:divBdr>
        <w:top w:val="none" w:sz="0" w:space="0" w:color="auto"/>
        <w:left w:val="none" w:sz="0" w:space="0" w:color="auto"/>
        <w:bottom w:val="none" w:sz="0" w:space="0" w:color="auto"/>
        <w:right w:val="none" w:sz="0" w:space="0" w:color="auto"/>
      </w:divBdr>
    </w:div>
    <w:div w:id="989676263">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24213655">
      <w:bodyDiv w:val="1"/>
      <w:marLeft w:val="0"/>
      <w:marRight w:val="0"/>
      <w:marTop w:val="0"/>
      <w:marBottom w:val="0"/>
      <w:divBdr>
        <w:top w:val="none" w:sz="0" w:space="0" w:color="auto"/>
        <w:left w:val="none" w:sz="0" w:space="0" w:color="auto"/>
        <w:bottom w:val="none" w:sz="0" w:space="0" w:color="auto"/>
        <w:right w:val="none" w:sz="0" w:space="0" w:color="auto"/>
      </w:divBdr>
    </w:div>
    <w:div w:id="1036344703">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060323477">
      <w:bodyDiv w:val="1"/>
      <w:marLeft w:val="0"/>
      <w:marRight w:val="0"/>
      <w:marTop w:val="0"/>
      <w:marBottom w:val="0"/>
      <w:divBdr>
        <w:top w:val="none" w:sz="0" w:space="0" w:color="auto"/>
        <w:left w:val="none" w:sz="0" w:space="0" w:color="auto"/>
        <w:bottom w:val="none" w:sz="0" w:space="0" w:color="auto"/>
        <w:right w:val="none" w:sz="0" w:space="0" w:color="auto"/>
      </w:divBdr>
    </w:div>
    <w:div w:id="1123622861">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4643140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192305736">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293755311">
      <w:bodyDiv w:val="1"/>
      <w:marLeft w:val="0"/>
      <w:marRight w:val="0"/>
      <w:marTop w:val="0"/>
      <w:marBottom w:val="0"/>
      <w:divBdr>
        <w:top w:val="none" w:sz="0" w:space="0" w:color="auto"/>
        <w:left w:val="none" w:sz="0" w:space="0" w:color="auto"/>
        <w:bottom w:val="none" w:sz="0" w:space="0" w:color="auto"/>
        <w:right w:val="none" w:sz="0" w:space="0" w:color="auto"/>
      </w:divBdr>
    </w:div>
    <w:div w:id="1299141674">
      <w:bodyDiv w:val="1"/>
      <w:marLeft w:val="0"/>
      <w:marRight w:val="0"/>
      <w:marTop w:val="0"/>
      <w:marBottom w:val="0"/>
      <w:divBdr>
        <w:top w:val="none" w:sz="0" w:space="0" w:color="auto"/>
        <w:left w:val="none" w:sz="0" w:space="0" w:color="auto"/>
        <w:bottom w:val="none" w:sz="0" w:space="0" w:color="auto"/>
        <w:right w:val="none" w:sz="0" w:space="0" w:color="auto"/>
      </w:divBdr>
    </w:div>
    <w:div w:id="1312950990">
      <w:bodyDiv w:val="1"/>
      <w:marLeft w:val="0"/>
      <w:marRight w:val="0"/>
      <w:marTop w:val="0"/>
      <w:marBottom w:val="0"/>
      <w:divBdr>
        <w:top w:val="none" w:sz="0" w:space="0" w:color="auto"/>
        <w:left w:val="none" w:sz="0" w:space="0" w:color="auto"/>
        <w:bottom w:val="none" w:sz="0" w:space="0" w:color="auto"/>
        <w:right w:val="none" w:sz="0" w:space="0" w:color="auto"/>
      </w:divBdr>
    </w:div>
    <w:div w:id="1315646620">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74576337">
      <w:bodyDiv w:val="1"/>
      <w:marLeft w:val="0"/>
      <w:marRight w:val="0"/>
      <w:marTop w:val="0"/>
      <w:marBottom w:val="0"/>
      <w:divBdr>
        <w:top w:val="none" w:sz="0" w:space="0" w:color="auto"/>
        <w:left w:val="none" w:sz="0" w:space="0" w:color="auto"/>
        <w:bottom w:val="none" w:sz="0" w:space="0" w:color="auto"/>
        <w:right w:val="none" w:sz="0" w:space="0" w:color="auto"/>
      </w:divBdr>
    </w:div>
    <w:div w:id="1382512739">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2874698">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6026444">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0009399">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39134933">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07549240">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3420803">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48388804">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670405195">
      <w:bodyDiv w:val="1"/>
      <w:marLeft w:val="0"/>
      <w:marRight w:val="0"/>
      <w:marTop w:val="0"/>
      <w:marBottom w:val="0"/>
      <w:divBdr>
        <w:top w:val="none" w:sz="0" w:space="0" w:color="auto"/>
        <w:left w:val="none" w:sz="0" w:space="0" w:color="auto"/>
        <w:bottom w:val="none" w:sz="0" w:space="0" w:color="auto"/>
        <w:right w:val="none" w:sz="0" w:space="0" w:color="auto"/>
      </w:divBdr>
    </w:div>
    <w:div w:id="1676028345">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59784691">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8758053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69441717">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922521438">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1934706169">
      <w:bodyDiv w:val="1"/>
      <w:marLeft w:val="0"/>
      <w:marRight w:val="0"/>
      <w:marTop w:val="0"/>
      <w:marBottom w:val="0"/>
      <w:divBdr>
        <w:top w:val="none" w:sz="0" w:space="0" w:color="auto"/>
        <w:left w:val="none" w:sz="0" w:space="0" w:color="auto"/>
        <w:bottom w:val="none" w:sz="0" w:space="0" w:color="auto"/>
        <w:right w:val="none" w:sz="0" w:space="0" w:color="auto"/>
      </w:divBdr>
    </w:div>
    <w:div w:id="1944990421">
      <w:bodyDiv w:val="1"/>
      <w:marLeft w:val="0"/>
      <w:marRight w:val="0"/>
      <w:marTop w:val="0"/>
      <w:marBottom w:val="0"/>
      <w:divBdr>
        <w:top w:val="none" w:sz="0" w:space="0" w:color="auto"/>
        <w:left w:val="none" w:sz="0" w:space="0" w:color="auto"/>
        <w:bottom w:val="none" w:sz="0" w:space="0" w:color="auto"/>
        <w:right w:val="none" w:sz="0" w:space="0" w:color="auto"/>
      </w:divBdr>
    </w:div>
    <w:div w:id="1963459374">
      <w:bodyDiv w:val="1"/>
      <w:marLeft w:val="0"/>
      <w:marRight w:val="0"/>
      <w:marTop w:val="0"/>
      <w:marBottom w:val="0"/>
      <w:divBdr>
        <w:top w:val="none" w:sz="0" w:space="0" w:color="auto"/>
        <w:left w:val="none" w:sz="0" w:space="0" w:color="auto"/>
        <w:bottom w:val="none" w:sz="0" w:space="0" w:color="auto"/>
        <w:right w:val="none" w:sz="0" w:space="0" w:color="auto"/>
      </w:divBdr>
    </w:div>
    <w:div w:id="1991444922">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4743852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23843786">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 w:id="21386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70FF-F4AE-464E-8519-C60E4800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БРП</cp:lastModifiedBy>
  <cp:revision>67</cp:revision>
  <cp:lastPrinted>2018-12-25T08:16:00Z</cp:lastPrinted>
  <dcterms:created xsi:type="dcterms:W3CDTF">2018-03-15T03:40:00Z</dcterms:created>
  <dcterms:modified xsi:type="dcterms:W3CDTF">2019-03-15T05:29:00Z</dcterms:modified>
</cp:coreProperties>
</file>