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DF701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DF7018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DF7018">
        <w:rPr>
          <w:rFonts w:ascii="Arial" w:hAnsi="Arial" w:cs="Arial"/>
          <w:color w:val="auto"/>
          <w:sz w:val="22"/>
          <w:szCs w:val="22"/>
        </w:rPr>
        <w:t>1</w:t>
      </w:r>
      <w:r w:rsidR="00B82077" w:rsidRPr="00DF7018">
        <w:rPr>
          <w:rFonts w:ascii="Arial" w:hAnsi="Arial" w:cs="Arial"/>
          <w:color w:val="auto"/>
          <w:sz w:val="22"/>
          <w:szCs w:val="22"/>
        </w:rPr>
        <w:t>80</w:t>
      </w:r>
    </w:p>
    <w:p w:rsidR="00603A9E" w:rsidRPr="00DF701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DF7018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DF7018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DF7018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DF7018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DF7018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DF7018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66C58" w:rsidRPr="00DF7018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DF7018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DF701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F701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Pr="00DF7018">
        <w:rPr>
          <w:rFonts w:ascii="Arial" w:hAnsi="Arial" w:cs="Arial"/>
          <w:sz w:val="22"/>
          <w:szCs w:val="22"/>
        </w:rPr>
        <w:t xml:space="preserve"> </w:t>
      </w:r>
      <w:r w:rsidRPr="00DF7018">
        <w:rPr>
          <w:rFonts w:ascii="Arial" w:hAnsi="Arial" w:cs="Arial"/>
          <w:b/>
          <w:sz w:val="22"/>
          <w:szCs w:val="22"/>
        </w:rPr>
        <w:t>«</w:t>
      </w:r>
      <w:r w:rsidR="00B82077" w:rsidRPr="00DF7018">
        <w:rPr>
          <w:rFonts w:ascii="Arial" w:hAnsi="Arial" w:cs="Arial"/>
          <w:b/>
          <w:sz w:val="22"/>
          <w:szCs w:val="22"/>
          <w:lang w:val="ru-RU"/>
        </w:rPr>
        <w:t>27</w:t>
      </w:r>
      <w:r w:rsidRPr="00DF7018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F0352" w:rsidRPr="00DF7018">
        <w:rPr>
          <w:rFonts w:ascii="Arial" w:hAnsi="Arial" w:cs="Arial"/>
          <w:b/>
          <w:sz w:val="22"/>
          <w:szCs w:val="22"/>
          <w:lang w:val="ru-RU"/>
        </w:rPr>
        <w:t>июня</w:t>
      </w:r>
      <w:r w:rsidRPr="00DF7018">
        <w:rPr>
          <w:rFonts w:ascii="Arial" w:hAnsi="Arial" w:cs="Arial"/>
          <w:b/>
          <w:sz w:val="22"/>
          <w:szCs w:val="22"/>
        </w:rPr>
        <w:t xml:space="preserve"> 201</w:t>
      </w:r>
      <w:r w:rsidRPr="00DF7018">
        <w:rPr>
          <w:rFonts w:ascii="Arial" w:hAnsi="Arial" w:cs="Arial"/>
          <w:b/>
          <w:sz w:val="22"/>
          <w:szCs w:val="22"/>
          <w:lang w:val="ru-RU"/>
        </w:rPr>
        <w:t>8</w:t>
      </w:r>
      <w:r w:rsidRPr="00DF7018">
        <w:rPr>
          <w:rFonts w:ascii="Arial" w:hAnsi="Arial" w:cs="Arial"/>
          <w:b/>
          <w:sz w:val="22"/>
          <w:szCs w:val="22"/>
        </w:rPr>
        <w:t xml:space="preserve"> г.</w:t>
      </w:r>
    </w:p>
    <w:p w:rsidR="008F0352" w:rsidRPr="00DF7018" w:rsidRDefault="008F0352" w:rsidP="008F0352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DF7018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8F0352" w:rsidRPr="00DF7018" w:rsidRDefault="008F0352" w:rsidP="008F0352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DF7018">
        <w:rPr>
          <w:rFonts w:ascii="Arial" w:hAnsi="Arial" w:cs="Arial"/>
          <w:bCs/>
          <w:sz w:val="22"/>
          <w:szCs w:val="22"/>
        </w:rPr>
        <w:t>–</w:t>
      </w:r>
      <w:r w:rsidRPr="00DF7018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8F0352" w:rsidRPr="00DF7018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DF7018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528"/>
      </w:tblGrid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0352" w:rsidRPr="00DF7018" w:rsidRDefault="008F0352" w:rsidP="005E0270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F0352" w:rsidRPr="00DF7018" w:rsidRDefault="008F0352" w:rsidP="005E0270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352" w:rsidRPr="00DF7018" w:rsidRDefault="008F0352" w:rsidP="005E0270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352" w:rsidRPr="00DF7018" w:rsidRDefault="008F0352" w:rsidP="005E0270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8F0352" w:rsidRPr="00DF7018" w:rsidTr="008F035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52" w:rsidRPr="00DF7018" w:rsidRDefault="008F0352" w:rsidP="005E0270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DF7018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8F0352" w:rsidRPr="00DF7018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DF7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7018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701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DF7018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8F0352" w:rsidRPr="00DF7018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DF7018" w:rsidRDefault="008F0352" w:rsidP="005E027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DF7018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 w:rsidRPr="00DF7018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F7018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8F0352" w:rsidRPr="00DF7018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F7018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8F0352" w:rsidRPr="00DF7018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F701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DF7018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8F0352" w:rsidRPr="00DF7018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F7018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DF7018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DF7018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DF7018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DF7018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DF7018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A66C58" w:rsidRPr="00DF7018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DF7018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DF7018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0352" w:rsidRPr="00DF7018">
        <w:rPr>
          <w:rStyle w:val="a9"/>
          <w:rFonts w:ascii="Arial" w:hAnsi="Arial" w:cs="Arial"/>
          <w:b w:val="0"/>
          <w:sz w:val="22"/>
          <w:szCs w:val="22"/>
        </w:rPr>
        <w:t>Косяков Анатолий Яковлевич</w:t>
      </w:r>
      <w:r w:rsidRPr="00DF7018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A66C58" w:rsidRPr="00DF7018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DF7018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DF7018">
        <w:rPr>
          <w:rFonts w:ascii="Arial" w:hAnsi="Arial" w:cs="Arial"/>
          <w:bCs/>
          <w:sz w:val="22"/>
          <w:szCs w:val="22"/>
        </w:rPr>
        <w:t xml:space="preserve"> </w:t>
      </w:r>
      <w:r w:rsidRPr="00DF7018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A66C58" w:rsidRPr="00DF7018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DF7018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Утверждение Протокола Дисциплинарной комиссии от 27.06.2018 г. № 48, в том числе подведение итогов мониторинга деятельности членов Ассоциации «БайкалРегионПроект» в период  май-июнь 2018 г.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Рассмотрение заявление ООО «Несущие системы» (ИНН 5406591498) о добровольном прекращении членства в саморегулируемой организации Ассоциации «БайкалРегионПроект».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Рассмотрение заявлений</w:t>
      </w:r>
      <w:r w:rsidRPr="00DF7018">
        <w:rPr>
          <w:rFonts w:ascii="Arial" w:hAnsi="Arial" w:cs="Arial"/>
          <w:b/>
          <w:sz w:val="22"/>
          <w:szCs w:val="22"/>
        </w:rPr>
        <w:t xml:space="preserve"> </w:t>
      </w:r>
      <w:r w:rsidRPr="00DF7018">
        <w:rPr>
          <w:rFonts w:ascii="Arial" w:hAnsi="Arial" w:cs="Arial"/>
          <w:sz w:val="22"/>
          <w:szCs w:val="22"/>
        </w:rPr>
        <w:t>ООО «Джи Ди Кей Инновационные технологии» (ИНН 0326495479), ООО «ПРОЕКТНОЕ БЮРО НАЗАРОВ» (ИНН 5404075466), ООО «Несущие системы» (ИНН 5406987242) на вступление в члены Ассоциации «БайкалРегионПроект».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eastAsia="Arial" w:hAnsi="Arial" w:cs="Arial"/>
          <w:bCs/>
          <w:sz w:val="22"/>
          <w:szCs w:val="22"/>
          <w:lang w:eastAsia="en-US"/>
        </w:rPr>
        <w:t xml:space="preserve">ООО «Инфовидео» (ИНН </w:t>
      </w:r>
      <w:r w:rsidRPr="00DF7018">
        <w:rPr>
          <w:rFonts w:ascii="Arial" w:hAnsi="Arial" w:cs="Arial"/>
          <w:sz w:val="22"/>
          <w:szCs w:val="22"/>
        </w:rPr>
        <w:t xml:space="preserve">3814010797) </w:t>
      </w:r>
      <w:r w:rsidRPr="00DF7018">
        <w:rPr>
          <w:rFonts w:ascii="Arial" w:hAnsi="Arial" w:cs="Arial"/>
          <w:b/>
          <w:i/>
          <w:sz w:val="22"/>
          <w:szCs w:val="22"/>
        </w:rPr>
        <w:t>возобновить</w:t>
      </w:r>
      <w:r w:rsidRPr="00DF7018">
        <w:rPr>
          <w:rFonts w:ascii="Arial" w:hAnsi="Arial" w:cs="Arial"/>
          <w:b/>
          <w:sz w:val="22"/>
          <w:szCs w:val="22"/>
        </w:rPr>
        <w:t xml:space="preserve"> </w:t>
      </w:r>
      <w:r w:rsidRPr="00DF7018">
        <w:rPr>
          <w:rFonts w:ascii="Arial" w:hAnsi="Arial" w:cs="Arial"/>
          <w:sz w:val="22"/>
          <w:szCs w:val="22"/>
        </w:rPr>
        <w:t>право осуществлять подготовку проектной документации особо опасных, технически сложных и уникальных объектов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Статистические данные в области наполнения НРС специалистами Ассоциации «БайкалРегионПроект».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Состояние и размещение компенсационного фонда Ассоциации «БайкалРегионПроект».</w:t>
      </w:r>
    </w:p>
    <w:p w:rsidR="00B82077" w:rsidRPr="00DF7018" w:rsidRDefault="00B82077" w:rsidP="00B82077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Об инициативе внесения изменений в постановление Правительства РФ от 19.01.2016 г. № 20.</w:t>
      </w:r>
    </w:p>
    <w:p w:rsidR="008E16DB" w:rsidRPr="00DF7018" w:rsidRDefault="008E16DB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8E16DB">
      <w:pPr>
        <w:pStyle w:val="a6"/>
        <w:tabs>
          <w:tab w:val="left" w:pos="142"/>
          <w:tab w:val="left" w:pos="28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82077" w:rsidRPr="00DF7018" w:rsidRDefault="00B82077" w:rsidP="00DF7018">
      <w:pPr>
        <w:pStyle w:val="a6"/>
        <w:numPr>
          <w:ilvl w:val="3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Утверждение протокола Дисциплинарной Комиссии № 48 от 27.06.2018 г., в том числе подведение итогов мониторинга деятельности членов Ассоциации «БайкалРегионПроект» в период  май-июнь 2018 г.</w:t>
      </w:r>
    </w:p>
    <w:p w:rsidR="00B82077" w:rsidRPr="00DF7018" w:rsidRDefault="00B82077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СЛУШАЛИ: </w:t>
      </w:r>
      <w:r w:rsidRPr="00DF7018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DF7018"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комиссии  от 27.06.2018 г.</w:t>
      </w:r>
    </w:p>
    <w:p w:rsidR="00B82077" w:rsidRPr="00DF7018" w:rsidRDefault="00B82077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РЕШИЛИ:  Утвердить Протокол Дисциплинарной комиссии № 48 от 27.06.2018 г.</w:t>
      </w:r>
    </w:p>
    <w:p w:rsidR="001E0A6D" w:rsidRPr="00DF7018" w:rsidRDefault="001E0A6D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B82077" w:rsidRPr="00DF7018" w:rsidRDefault="00B82077" w:rsidP="00DF7018">
      <w:pPr>
        <w:pStyle w:val="a6"/>
        <w:numPr>
          <w:ilvl w:val="3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Рассмотрение заявление </w:t>
      </w:r>
      <w:r w:rsidRPr="00DF7018">
        <w:rPr>
          <w:rFonts w:ascii="Arial" w:hAnsi="Arial" w:cs="Arial"/>
          <w:b/>
          <w:sz w:val="22"/>
          <w:szCs w:val="22"/>
        </w:rPr>
        <w:t>ООО «Несущие системы»</w:t>
      </w:r>
      <w:r w:rsidRPr="00DF7018">
        <w:rPr>
          <w:rFonts w:ascii="Arial" w:hAnsi="Arial" w:cs="Arial"/>
          <w:sz w:val="22"/>
          <w:szCs w:val="22"/>
        </w:rPr>
        <w:t xml:space="preserve"> (ИНН 5406591498) о добровольном прекращении членства в саморегулируемой организации Ассоциации «БайкалРегионПроект».</w:t>
      </w:r>
    </w:p>
    <w:p w:rsidR="00AC795F" w:rsidRPr="00DF7018" w:rsidRDefault="00AC795F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 «БайкалРегионПроект» Шибанову Н.А. о  поступлении 27.06.2018 г. заявления о добровольном прекращении членства </w:t>
      </w:r>
      <w:r w:rsidRPr="00DF7018">
        <w:rPr>
          <w:rFonts w:ascii="Arial" w:hAnsi="Arial" w:cs="Arial"/>
          <w:b/>
          <w:sz w:val="22"/>
          <w:szCs w:val="22"/>
        </w:rPr>
        <w:t xml:space="preserve">ООО «Несущие системы» </w:t>
      </w:r>
      <w:r w:rsidRPr="00DF7018">
        <w:rPr>
          <w:rFonts w:ascii="Arial" w:hAnsi="Arial" w:cs="Arial"/>
          <w:sz w:val="22"/>
          <w:szCs w:val="22"/>
        </w:rPr>
        <w:t>(ИНН 5406591498)</w:t>
      </w:r>
      <w:r w:rsidRPr="00DF7018">
        <w:rPr>
          <w:rFonts w:ascii="Arial" w:hAnsi="Arial" w:cs="Arial"/>
          <w:b/>
          <w:sz w:val="22"/>
          <w:szCs w:val="22"/>
        </w:rPr>
        <w:t>.</w:t>
      </w:r>
      <w:r w:rsidRPr="00DF7018">
        <w:rPr>
          <w:rFonts w:ascii="Arial" w:hAnsi="Arial" w:cs="Arial"/>
          <w:sz w:val="22"/>
          <w:szCs w:val="22"/>
        </w:rPr>
        <w:t>.</w:t>
      </w:r>
    </w:p>
    <w:p w:rsidR="00AC795F" w:rsidRPr="00DF7018" w:rsidRDefault="00AC795F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Pr="00DF7018">
        <w:rPr>
          <w:rFonts w:ascii="Arial" w:hAnsi="Arial" w:cs="Arial"/>
          <w:b/>
          <w:sz w:val="22"/>
          <w:szCs w:val="22"/>
        </w:rPr>
        <w:t xml:space="preserve">ООО «Несущие системы» </w:t>
      </w:r>
      <w:r w:rsidRPr="00DF7018">
        <w:rPr>
          <w:rFonts w:ascii="Arial" w:hAnsi="Arial" w:cs="Arial"/>
          <w:sz w:val="22"/>
          <w:szCs w:val="22"/>
        </w:rPr>
        <w:t>(ИНН 5406591498), прекратить членство данной организации в  Ассоциации «БайкалРегионПроект» и исключить ее из реестра  в день поступления заявления.</w:t>
      </w:r>
    </w:p>
    <w:p w:rsidR="00AC795F" w:rsidRPr="00DF7018" w:rsidRDefault="00AC795F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E96D39" w:rsidRPr="00DF7018" w:rsidRDefault="00E96D39" w:rsidP="00DF7018">
      <w:pPr>
        <w:pStyle w:val="a6"/>
        <w:numPr>
          <w:ilvl w:val="3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Рассмотрение заявлений</w:t>
      </w:r>
      <w:r w:rsidRPr="00DF7018">
        <w:rPr>
          <w:rFonts w:ascii="Arial" w:hAnsi="Arial" w:cs="Arial"/>
          <w:b/>
          <w:sz w:val="22"/>
          <w:szCs w:val="22"/>
        </w:rPr>
        <w:t xml:space="preserve"> ООО «Джи Ди Кей Инновационные технологии»</w:t>
      </w:r>
      <w:r w:rsidRPr="00DF7018">
        <w:rPr>
          <w:rFonts w:ascii="Arial" w:hAnsi="Arial" w:cs="Arial"/>
          <w:sz w:val="22"/>
          <w:szCs w:val="22"/>
        </w:rPr>
        <w:t xml:space="preserve"> (ИНН 0326495479), </w:t>
      </w:r>
      <w:r w:rsidRPr="00DF7018">
        <w:rPr>
          <w:rFonts w:ascii="Arial" w:hAnsi="Arial" w:cs="Arial"/>
          <w:b/>
          <w:sz w:val="22"/>
          <w:szCs w:val="22"/>
        </w:rPr>
        <w:t>ООО «ПРОЕКТНОЕ БЮРО НАЗАРОВ»</w:t>
      </w:r>
      <w:r w:rsidRPr="00DF7018">
        <w:rPr>
          <w:rFonts w:ascii="Arial" w:hAnsi="Arial" w:cs="Arial"/>
          <w:sz w:val="22"/>
          <w:szCs w:val="22"/>
        </w:rPr>
        <w:t xml:space="preserve"> (ИНН 5404075466), </w:t>
      </w:r>
      <w:r w:rsidRPr="00DF7018">
        <w:rPr>
          <w:rFonts w:ascii="Arial" w:hAnsi="Arial" w:cs="Arial"/>
          <w:b/>
          <w:sz w:val="22"/>
          <w:szCs w:val="22"/>
        </w:rPr>
        <w:t>ООО «Несущие системы»</w:t>
      </w:r>
      <w:r w:rsidRPr="00DF7018">
        <w:rPr>
          <w:rFonts w:ascii="Arial" w:hAnsi="Arial" w:cs="Arial"/>
          <w:sz w:val="22"/>
          <w:szCs w:val="22"/>
        </w:rPr>
        <w:t xml:space="preserve"> (ИНН 5406987242) на вступление в члены Ассоциации «БайкалРегионПроект».</w:t>
      </w:r>
    </w:p>
    <w:p w:rsidR="00E96D39" w:rsidRPr="00DF7018" w:rsidRDefault="00E96D39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96D39" w:rsidRPr="00DF7018" w:rsidRDefault="00E96D39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DF7018">
        <w:rPr>
          <w:rFonts w:ascii="Arial" w:hAnsi="Arial" w:cs="Arial"/>
          <w:b/>
          <w:sz w:val="22"/>
          <w:szCs w:val="22"/>
        </w:rPr>
        <w:t>ООО «Джи Ди Кей Инновационные технологии»</w:t>
      </w:r>
      <w:r w:rsidRPr="00DF7018">
        <w:rPr>
          <w:rFonts w:ascii="Arial" w:hAnsi="Arial" w:cs="Arial"/>
          <w:sz w:val="22"/>
          <w:szCs w:val="22"/>
        </w:rPr>
        <w:t xml:space="preserve"> (ИНН 0326495479)  на вступление в Ассоциацию «БайкалРегионПроект». </w:t>
      </w:r>
      <w:r w:rsidR="00BF10EA" w:rsidRPr="00DF7018">
        <w:rPr>
          <w:rFonts w:ascii="Arial" w:hAnsi="Arial" w:cs="Arial"/>
          <w:sz w:val="22"/>
          <w:szCs w:val="22"/>
        </w:rPr>
        <w:t xml:space="preserve"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  <w:r w:rsidRPr="00DF7018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BF10EA" w:rsidRPr="00DF7018">
        <w:rPr>
          <w:rFonts w:ascii="Arial" w:hAnsi="Arial" w:cs="Arial"/>
          <w:b/>
          <w:sz w:val="22"/>
          <w:szCs w:val="22"/>
        </w:rPr>
        <w:t>ООО «Джи Ди Кей Инновационные технологии»</w:t>
      </w:r>
      <w:r w:rsidR="00BF10EA" w:rsidRPr="00DF7018">
        <w:rPr>
          <w:rFonts w:ascii="Arial" w:hAnsi="Arial" w:cs="Arial"/>
          <w:sz w:val="22"/>
          <w:szCs w:val="22"/>
        </w:rPr>
        <w:t xml:space="preserve"> (ИНН 0326495479)</w:t>
      </w:r>
      <w:r w:rsidRPr="00DF7018">
        <w:rPr>
          <w:rFonts w:ascii="Arial" w:hAnsi="Arial" w:cs="Arial"/>
          <w:sz w:val="22"/>
          <w:szCs w:val="22"/>
        </w:rPr>
        <w:t xml:space="preserve">  в состав Ассоциации «БайкалРегионПроект» после внесения специалистов в Национальный реестр и оплаты соответствующих взносов.</w:t>
      </w:r>
    </w:p>
    <w:p w:rsidR="00E96D39" w:rsidRPr="00DF7018" w:rsidRDefault="00E96D39" w:rsidP="00DF701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 ГОЛОСОВАЛИ: «ЗА» – 9, «ПРОТИВ» – 0, «ВОЗДЕРЖАЛИСЬ» – 0</w:t>
      </w:r>
    </w:p>
    <w:p w:rsidR="00BF10EA" w:rsidRPr="00DF7018" w:rsidRDefault="00BF10EA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F10EA" w:rsidRPr="00DF7018" w:rsidRDefault="00BF10EA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DF7018">
        <w:rPr>
          <w:rFonts w:ascii="Arial" w:hAnsi="Arial" w:cs="Arial"/>
          <w:b/>
          <w:sz w:val="22"/>
          <w:szCs w:val="22"/>
        </w:rPr>
        <w:t>ООО «ПРОЕКТНОЕ БЮРО НАЗАРОВ»</w:t>
      </w:r>
      <w:r w:rsidRPr="00DF7018">
        <w:rPr>
          <w:rFonts w:ascii="Arial" w:hAnsi="Arial" w:cs="Arial"/>
          <w:sz w:val="22"/>
          <w:szCs w:val="22"/>
        </w:rPr>
        <w:t xml:space="preserve"> (ИНН 5404075466)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 </w:t>
      </w:r>
    </w:p>
    <w:p w:rsidR="00BF10EA" w:rsidRPr="00DF7018" w:rsidRDefault="00BF10EA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DF7018">
        <w:rPr>
          <w:rFonts w:ascii="Arial" w:hAnsi="Arial" w:cs="Arial"/>
          <w:b/>
          <w:sz w:val="22"/>
          <w:szCs w:val="22"/>
        </w:rPr>
        <w:t>ООО «ПРОЕКТНОЕ БЮРО НАЗАРОВ»</w:t>
      </w:r>
      <w:r w:rsidRPr="00DF7018">
        <w:rPr>
          <w:rFonts w:ascii="Arial" w:hAnsi="Arial" w:cs="Arial"/>
          <w:sz w:val="22"/>
          <w:szCs w:val="22"/>
        </w:rPr>
        <w:t xml:space="preserve"> (ИНН 5404075466)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BF10EA" w:rsidRPr="00DF7018" w:rsidRDefault="00BF10EA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E96D39" w:rsidRPr="00DF7018" w:rsidRDefault="00E96D39" w:rsidP="00DF7018">
      <w:p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96D39" w:rsidRPr="00DF7018" w:rsidRDefault="00E96D39" w:rsidP="00DF7018">
      <w:p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F5365" w:rsidRPr="00DF7018" w:rsidRDefault="008F5365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lastRenderedPageBreak/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DF7018">
        <w:rPr>
          <w:rFonts w:ascii="Arial" w:hAnsi="Arial" w:cs="Arial"/>
          <w:b/>
          <w:sz w:val="22"/>
          <w:szCs w:val="22"/>
        </w:rPr>
        <w:t>ООО «Несущие системы»</w:t>
      </w:r>
      <w:r w:rsidRPr="00DF7018">
        <w:rPr>
          <w:rFonts w:ascii="Arial" w:hAnsi="Arial" w:cs="Arial"/>
          <w:sz w:val="22"/>
          <w:szCs w:val="22"/>
        </w:rPr>
        <w:t xml:space="preserve"> (ИНН 5406987242)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 </w:t>
      </w:r>
    </w:p>
    <w:p w:rsidR="008F5365" w:rsidRPr="00DF7018" w:rsidRDefault="008F5365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DF7018">
        <w:rPr>
          <w:rFonts w:ascii="Arial" w:hAnsi="Arial" w:cs="Arial"/>
          <w:b/>
          <w:sz w:val="22"/>
          <w:szCs w:val="22"/>
        </w:rPr>
        <w:t>ООО «Несущие системы»</w:t>
      </w:r>
      <w:r w:rsidRPr="00DF7018">
        <w:rPr>
          <w:rFonts w:ascii="Arial" w:hAnsi="Arial" w:cs="Arial"/>
          <w:sz w:val="22"/>
          <w:szCs w:val="22"/>
        </w:rPr>
        <w:t xml:space="preserve"> (ИНН 5406987242)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8F5365" w:rsidRPr="00DF7018" w:rsidRDefault="008F5365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75FCB" w:rsidRPr="00DF7018" w:rsidRDefault="00F75FCB" w:rsidP="00DF7018">
      <w:pPr>
        <w:pStyle w:val="a6"/>
        <w:numPr>
          <w:ilvl w:val="3"/>
          <w:numId w:val="10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eastAsia="Arial" w:hAnsi="Arial" w:cs="Arial"/>
          <w:b/>
          <w:bCs/>
          <w:sz w:val="22"/>
          <w:szCs w:val="22"/>
          <w:lang w:eastAsia="en-US"/>
        </w:rPr>
        <w:t>ООО «Инфовидео»</w:t>
      </w:r>
      <w:r w:rsidRPr="00DF7018">
        <w:rPr>
          <w:rFonts w:ascii="Arial" w:eastAsia="Arial" w:hAnsi="Arial" w:cs="Arial"/>
          <w:bCs/>
          <w:sz w:val="22"/>
          <w:szCs w:val="22"/>
          <w:lang w:eastAsia="en-US"/>
        </w:rPr>
        <w:t xml:space="preserve"> (ИНН </w:t>
      </w:r>
      <w:r w:rsidRPr="00DF7018">
        <w:rPr>
          <w:rFonts w:ascii="Arial" w:hAnsi="Arial" w:cs="Arial"/>
          <w:sz w:val="22"/>
          <w:szCs w:val="22"/>
        </w:rPr>
        <w:t xml:space="preserve">3814010797) </w:t>
      </w:r>
      <w:r w:rsidRPr="00DF7018">
        <w:rPr>
          <w:rFonts w:ascii="Arial" w:hAnsi="Arial" w:cs="Arial"/>
          <w:b/>
          <w:i/>
          <w:sz w:val="22"/>
          <w:szCs w:val="22"/>
        </w:rPr>
        <w:t>возобновить</w:t>
      </w:r>
      <w:r w:rsidRPr="00DF7018">
        <w:rPr>
          <w:rFonts w:ascii="Arial" w:hAnsi="Arial" w:cs="Arial"/>
          <w:b/>
          <w:sz w:val="22"/>
          <w:szCs w:val="22"/>
        </w:rPr>
        <w:t xml:space="preserve"> </w:t>
      </w:r>
      <w:r w:rsidRPr="00DF7018">
        <w:rPr>
          <w:rFonts w:ascii="Arial" w:hAnsi="Arial" w:cs="Arial"/>
          <w:sz w:val="22"/>
          <w:szCs w:val="22"/>
        </w:rPr>
        <w:t>право осуществлять подготовку проектной документации особо опасных, технически сложных и уникальных объектов.</w:t>
      </w:r>
    </w:p>
    <w:p w:rsidR="00F75FCB" w:rsidRPr="00DF7018" w:rsidRDefault="00F75FC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об устранении </w:t>
      </w:r>
      <w:r w:rsidRPr="00DF7018">
        <w:rPr>
          <w:rFonts w:ascii="Arial" w:hAnsi="Arial" w:cs="Arial"/>
          <w:b/>
          <w:sz w:val="22"/>
          <w:szCs w:val="22"/>
        </w:rPr>
        <w:t>ООО «Инфовидео»</w:t>
      </w:r>
      <w:r w:rsidRPr="00DF7018">
        <w:rPr>
          <w:rFonts w:ascii="Arial" w:hAnsi="Arial" w:cs="Arial"/>
          <w:sz w:val="22"/>
          <w:szCs w:val="22"/>
        </w:rPr>
        <w:t xml:space="preserve">  устранении замечаний согласно Предписанию № 43/18, утвержденным Протоколом Дисциплинарной комиссии от 05.04.2018 № 46 (о необходимости</w:t>
      </w:r>
      <w:r w:rsidRPr="00DF7018">
        <w:rPr>
          <w:rFonts w:ascii="Arial" w:hAnsi="Arial" w:cs="Arial"/>
          <w:b/>
          <w:i/>
          <w:sz w:val="22"/>
          <w:szCs w:val="22"/>
        </w:rPr>
        <w:t xml:space="preserve"> </w:t>
      </w:r>
      <w:r w:rsidRPr="00DF7018">
        <w:rPr>
          <w:rFonts w:ascii="Arial" w:eastAsia="Arial" w:hAnsi="Arial" w:cs="Arial"/>
          <w:bCs/>
          <w:sz w:val="22"/>
          <w:szCs w:val="22"/>
          <w:lang w:eastAsia="en-US"/>
        </w:rPr>
        <w:t>главному инженеру Белову М.В. и заместителю директора по электромонтажным  работам Муравьеву С.А.  пройти  аттестацию   в   Федеральной   службе    по    экологическому,  технологическому  и  атомному  надзору  на  знание  норм  и  правил  требований  промышленной безопасности)</w:t>
      </w:r>
      <w:r w:rsidRPr="00DF7018">
        <w:rPr>
          <w:rFonts w:ascii="Arial" w:hAnsi="Arial" w:cs="Arial"/>
          <w:sz w:val="22"/>
          <w:szCs w:val="22"/>
        </w:rPr>
        <w:t>.</w:t>
      </w:r>
    </w:p>
    <w:p w:rsidR="00F75FCB" w:rsidRPr="00DF7018" w:rsidRDefault="00F75FC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РЕШИЛИ: Возобновить</w:t>
      </w:r>
      <w:r w:rsidRPr="00DF7018">
        <w:rPr>
          <w:rFonts w:ascii="Arial" w:hAnsi="Arial" w:cs="Arial"/>
          <w:b/>
          <w:sz w:val="22"/>
          <w:szCs w:val="22"/>
        </w:rPr>
        <w:t xml:space="preserve"> ООО «Инфовидео» </w:t>
      </w:r>
      <w:r w:rsidRPr="00DF7018">
        <w:rPr>
          <w:rFonts w:ascii="Arial" w:hAnsi="Arial" w:cs="Arial"/>
          <w:sz w:val="22"/>
          <w:szCs w:val="22"/>
        </w:rPr>
        <w:t>право осуществлять подготовку проектной документации особо опасных, технически сложных и уникальных объектов.</w:t>
      </w:r>
    </w:p>
    <w:p w:rsidR="00F75FCB" w:rsidRPr="00DF7018" w:rsidRDefault="00F75FC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75FCB" w:rsidRPr="00DF7018" w:rsidRDefault="00F75FCB" w:rsidP="00DF7018">
      <w:pPr>
        <w:tabs>
          <w:tab w:val="left" w:pos="142"/>
          <w:tab w:val="left" w:pos="284"/>
        </w:tabs>
        <w:spacing w:before="240" w:line="276" w:lineRule="auto"/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9E6612" w:rsidRPr="00DF7018" w:rsidRDefault="009E6612" w:rsidP="00DF7018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5.</w:t>
      </w:r>
      <w:r w:rsidR="00DF7018">
        <w:rPr>
          <w:rFonts w:ascii="Arial" w:hAnsi="Arial" w:cs="Arial"/>
          <w:sz w:val="22"/>
          <w:szCs w:val="22"/>
        </w:rPr>
        <w:t xml:space="preserve"> </w:t>
      </w:r>
      <w:r w:rsidRPr="00DF7018">
        <w:rPr>
          <w:rFonts w:ascii="Arial" w:hAnsi="Arial" w:cs="Arial"/>
          <w:sz w:val="22"/>
          <w:szCs w:val="22"/>
        </w:rPr>
        <w:t>Статисческие данные в области наполнения НРС специалистами Ассоциации.</w:t>
      </w:r>
    </w:p>
    <w:p w:rsidR="009E6612" w:rsidRPr="00DF7018" w:rsidRDefault="009E6612" w:rsidP="00DF7018">
      <w:pPr>
        <w:tabs>
          <w:tab w:val="left" w:pos="142"/>
          <w:tab w:val="left" w:pos="284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сообщившую о численности наполнения Реестра специалистами Ассоциации. Включены сведения о 345, отказано 18 и на рассмотрении документы от 28 специалистах. </w:t>
      </w:r>
    </w:p>
    <w:p w:rsidR="009E6612" w:rsidRPr="00DF7018" w:rsidRDefault="009E6612" w:rsidP="00DF7018">
      <w:pPr>
        <w:tabs>
          <w:tab w:val="left" w:pos="142"/>
          <w:tab w:val="left" w:pos="284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РЕШИЛИ: Принять информацию к сведению.</w:t>
      </w:r>
    </w:p>
    <w:p w:rsidR="001E0A6D" w:rsidRPr="00DF7018" w:rsidRDefault="001E0A6D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E0270" w:rsidRPr="00DF7018" w:rsidRDefault="005E0270" w:rsidP="00DF7018">
      <w:pPr>
        <w:tabs>
          <w:tab w:val="left" w:pos="142"/>
          <w:tab w:val="left" w:pos="284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5E0270" w:rsidRPr="00DF7018" w:rsidRDefault="005E0270" w:rsidP="00DF7018">
      <w:pPr>
        <w:tabs>
          <w:tab w:val="left" w:pos="142"/>
          <w:tab w:val="left" w:pos="284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6. Состояние и размещение компенсационного фонда Ассоциации «БайкалРегионПроект»</w:t>
      </w:r>
    </w:p>
    <w:p w:rsidR="005E0270" w:rsidRPr="00DF7018" w:rsidRDefault="005E0270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   с информацией о состоянии компенсационных фондов на текущую дату. Размер фонда возмещения вреда, размещенного на специальном счете в ПАО Сбербанк составляет 28 957 265,89 руб. и в ПАО Промсвязьбанк</w:t>
      </w:r>
      <w:r w:rsidR="004C061C" w:rsidRPr="00DF7018">
        <w:rPr>
          <w:rFonts w:ascii="Arial" w:hAnsi="Arial" w:cs="Arial"/>
          <w:sz w:val="22"/>
          <w:szCs w:val="22"/>
        </w:rPr>
        <w:t xml:space="preserve"> – 70 075,57 руб</w:t>
      </w:r>
      <w:r w:rsidRPr="00DF7018">
        <w:rPr>
          <w:rFonts w:ascii="Arial" w:hAnsi="Arial" w:cs="Arial"/>
          <w:sz w:val="22"/>
          <w:szCs w:val="22"/>
        </w:rPr>
        <w:t>. Размер фонда обеспечения договорных обязательств, размещенного на специальном счете в ПАО Сбербанк составляет 64 375 438.97 руб, в ПАО «Промсвязьбанк»</w:t>
      </w:r>
      <w:r w:rsidR="004C061C" w:rsidRPr="00DF7018">
        <w:rPr>
          <w:rFonts w:ascii="Arial" w:hAnsi="Arial" w:cs="Arial"/>
          <w:sz w:val="22"/>
          <w:szCs w:val="22"/>
        </w:rPr>
        <w:t xml:space="preserve"> - 152 780,03 руб.</w:t>
      </w:r>
    </w:p>
    <w:p w:rsidR="005E0270" w:rsidRPr="00DF7018" w:rsidRDefault="00B224A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РЕШИЛИ: Произвести запрос выписок со специальных счетов, направить в адрес Ростехнадзора информацию не позднее 05.07.2018г.</w:t>
      </w:r>
    </w:p>
    <w:p w:rsidR="005E0270" w:rsidRPr="00DF7018" w:rsidRDefault="005E0270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9E6612" w:rsidRPr="00DF7018" w:rsidRDefault="00B224AB" w:rsidP="00DF7018">
      <w:p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 7.Об инициативе внесения изменений в Постановление РФ от 19.01.2016г. № 20.</w:t>
      </w:r>
    </w:p>
    <w:p w:rsidR="00B224AB" w:rsidRPr="00DF7018" w:rsidRDefault="00B224A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сообщившую, что Минстрой России пересмотрел позицию по обязательному членству в </w:t>
      </w:r>
      <w:r w:rsidR="004C061C" w:rsidRPr="00DF7018">
        <w:rPr>
          <w:rFonts w:ascii="Arial" w:hAnsi="Arial" w:cs="Arial"/>
          <w:sz w:val="22"/>
          <w:szCs w:val="22"/>
        </w:rPr>
        <w:t xml:space="preserve">изыскательских </w:t>
      </w:r>
      <w:r w:rsidRPr="00DF7018">
        <w:rPr>
          <w:rFonts w:ascii="Arial" w:hAnsi="Arial" w:cs="Arial"/>
          <w:sz w:val="22"/>
          <w:szCs w:val="22"/>
        </w:rPr>
        <w:t xml:space="preserve">СРО организаций, выполняющих обследование несущих строительных конструкций зданий и сооружений. Минстрой России делает однозначный вывод о том, </w:t>
      </w:r>
      <w:r w:rsidRPr="00DF7018">
        <w:rPr>
          <w:rFonts w:ascii="Arial" w:hAnsi="Arial" w:cs="Arial"/>
          <w:iCs/>
          <w:sz w:val="22"/>
          <w:szCs w:val="22"/>
        </w:rPr>
        <w:t xml:space="preserve">«что процесс обследования строительных конструкций зданий и сооружений представляет собой единое целое с процессом проектирования как реконструируемых, так и вновь возводимых объектов капитального строительства, а, значит, и работы по обследованию строительных конструкций зданий и сооружений должны выполняться и выполняются в настоящее время проектными организациями, являющимися членами </w:t>
      </w:r>
      <w:r w:rsidRPr="00DF7018">
        <w:rPr>
          <w:rFonts w:ascii="Arial" w:hAnsi="Arial" w:cs="Arial"/>
          <w:bCs/>
          <w:iCs/>
          <w:sz w:val="22"/>
          <w:szCs w:val="22"/>
        </w:rPr>
        <w:t>саморегулируемых организаций в области архитектурно-строительного проектирования</w:t>
      </w:r>
      <w:r w:rsidRPr="00DF7018">
        <w:rPr>
          <w:rFonts w:ascii="Arial" w:hAnsi="Arial" w:cs="Arial"/>
          <w:iCs/>
          <w:sz w:val="22"/>
          <w:szCs w:val="22"/>
        </w:rPr>
        <w:t>»</w:t>
      </w:r>
      <w:r w:rsidRPr="00DF7018">
        <w:rPr>
          <w:rFonts w:ascii="Arial" w:hAnsi="Arial" w:cs="Arial"/>
          <w:sz w:val="22"/>
          <w:szCs w:val="22"/>
        </w:rPr>
        <w:t>.</w:t>
      </w:r>
    </w:p>
    <w:p w:rsidR="00B224AB" w:rsidRPr="00DF7018" w:rsidRDefault="00B224A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lastRenderedPageBreak/>
        <w:t>РЕШИЛИ:</w:t>
      </w:r>
      <w:r w:rsidR="00760FF8" w:rsidRPr="00DF7018">
        <w:rPr>
          <w:rFonts w:ascii="Arial" w:hAnsi="Arial" w:cs="Arial"/>
          <w:sz w:val="22"/>
          <w:szCs w:val="22"/>
        </w:rPr>
        <w:t xml:space="preserve"> В целях исключения различных толкований какие специалисты – изыскатели или проектировщики – должны заниматься обследованием строительных конструкций зданий и сооружений необходимо внести изменение в п.2 раздела II «Специальные виды инженерных изысканий» Перечня видов инженерных изысканий, утвержденного постановлением Правительства РФ от 19.01.2006 г. № 20, изложив его в следующей редакции: «Обследования состояния грунтов оснований зданий </w:t>
      </w:r>
      <w:bookmarkStart w:id="0" w:name="_GoBack"/>
      <w:bookmarkEnd w:id="0"/>
      <w:r w:rsidR="00760FF8" w:rsidRPr="00DF7018">
        <w:rPr>
          <w:rFonts w:ascii="Arial" w:hAnsi="Arial" w:cs="Arial"/>
          <w:sz w:val="22"/>
          <w:szCs w:val="22"/>
        </w:rPr>
        <w:t>и сооружений».</w:t>
      </w:r>
    </w:p>
    <w:p w:rsidR="00760FF8" w:rsidRPr="00DF7018" w:rsidRDefault="00760FF8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Обратиться в НОПРИЗ с предложением инициировать такие поправки.</w:t>
      </w:r>
    </w:p>
    <w:p w:rsidR="00B224AB" w:rsidRPr="00DF7018" w:rsidRDefault="00B224AB" w:rsidP="00DF701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9E6612" w:rsidRPr="00DF7018" w:rsidRDefault="009E6612" w:rsidP="00DF7018">
      <w:pPr>
        <w:pStyle w:val="a6"/>
        <w:tabs>
          <w:tab w:val="left" w:pos="142"/>
          <w:tab w:val="left" w:pos="284"/>
        </w:tabs>
        <w:spacing w:before="240" w:line="276" w:lineRule="auto"/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A71172" w:rsidRPr="00DF7018" w:rsidRDefault="00A71172" w:rsidP="00F75FC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2586"/>
        <w:jc w:val="both"/>
        <w:rPr>
          <w:rFonts w:ascii="Arial" w:hAnsi="Arial" w:cs="Arial"/>
          <w:sz w:val="22"/>
          <w:szCs w:val="22"/>
        </w:rPr>
      </w:pPr>
    </w:p>
    <w:p w:rsidR="00660F7F" w:rsidRPr="00DF7018" w:rsidRDefault="00603A9E" w:rsidP="005A110C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DF7018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DF7018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DF7018">
        <w:rPr>
          <w:rFonts w:ascii="Arial" w:hAnsi="Arial" w:cs="Arial"/>
          <w:snapToGrid w:val="0"/>
          <w:sz w:val="22"/>
          <w:szCs w:val="22"/>
        </w:rPr>
        <w:t>___________________</w:t>
      </w:r>
      <w:r w:rsidR="00D90A9A" w:rsidRPr="00DF7018">
        <w:rPr>
          <w:rFonts w:ascii="Arial" w:hAnsi="Arial" w:cs="Arial"/>
          <w:snapToGrid w:val="0"/>
          <w:sz w:val="22"/>
          <w:szCs w:val="22"/>
        </w:rPr>
        <w:t>____</w:t>
      </w:r>
      <w:r w:rsidRPr="00DF701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F0352" w:rsidRPr="00DF7018">
        <w:rPr>
          <w:rStyle w:val="a9"/>
          <w:rFonts w:ascii="Arial" w:hAnsi="Arial" w:cs="Arial"/>
          <w:sz w:val="22"/>
          <w:szCs w:val="22"/>
        </w:rPr>
        <w:t>Косяков А</w:t>
      </w:r>
      <w:r w:rsidR="008E16DB" w:rsidRPr="00DF7018">
        <w:rPr>
          <w:rStyle w:val="a9"/>
          <w:rFonts w:ascii="Arial" w:hAnsi="Arial" w:cs="Arial"/>
          <w:sz w:val="22"/>
          <w:szCs w:val="22"/>
        </w:rPr>
        <w:t>.</w:t>
      </w:r>
      <w:r w:rsidR="008F0352" w:rsidRPr="00DF7018">
        <w:rPr>
          <w:rStyle w:val="a9"/>
          <w:rFonts w:ascii="Arial" w:hAnsi="Arial" w:cs="Arial"/>
          <w:sz w:val="22"/>
          <w:szCs w:val="22"/>
        </w:rPr>
        <w:t xml:space="preserve"> Я</w:t>
      </w:r>
      <w:r w:rsidR="008E16DB" w:rsidRPr="00DF7018">
        <w:rPr>
          <w:rStyle w:val="a9"/>
          <w:rFonts w:ascii="Arial" w:hAnsi="Arial" w:cs="Arial"/>
          <w:sz w:val="22"/>
          <w:szCs w:val="22"/>
        </w:rPr>
        <w:t>.</w:t>
      </w:r>
    </w:p>
    <w:p w:rsidR="008F0352" w:rsidRPr="00DF7018" w:rsidRDefault="008F0352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DF7018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7018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DF70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7018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DF7018">
        <w:rPr>
          <w:rFonts w:ascii="Arial" w:hAnsi="Arial" w:cs="Arial"/>
          <w:snapToGrid w:val="0"/>
          <w:sz w:val="22"/>
          <w:szCs w:val="22"/>
        </w:rPr>
        <w:t>____</w:t>
      </w:r>
      <w:r w:rsidRPr="00DF70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DF7018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DF7018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F8" w:rsidRDefault="00760FF8">
      <w:r>
        <w:separator/>
      </w:r>
    </w:p>
  </w:endnote>
  <w:endnote w:type="continuationSeparator" w:id="0">
    <w:p w:rsidR="00760FF8" w:rsidRDefault="0076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F8" w:rsidRDefault="00760F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FF8" w:rsidRDefault="00760F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F8" w:rsidRPr="0029409F" w:rsidRDefault="00760FF8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F7018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60FF8" w:rsidRDefault="00760F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F8" w:rsidRDefault="00760FF8">
      <w:r>
        <w:separator/>
      </w:r>
    </w:p>
  </w:footnote>
  <w:footnote w:type="continuationSeparator" w:id="0">
    <w:p w:rsidR="00760FF8" w:rsidRDefault="0076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9B8"/>
    <w:multiLevelType w:val="hybridMultilevel"/>
    <w:tmpl w:val="1CA44338"/>
    <w:lvl w:ilvl="0" w:tplc="29E6B1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hybridMultilevel"/>
    <w:tmpl w:val="CD90C074"/>
    <w:lvl w:ilvl="0" w:tplc="29E6B1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AD3D82"/>
    <w:multiLevelType w:val="hybridMultilevel"/>
    <w:tmpl w:val="B380E9B0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90CA2"/>
    <w:multiLevelType w:val="hybridMultilevel"/>
    <w:tmpl w:val="1CA44338"/>
    <w:lvl w:ilvl="0" w:tplc="29E6B1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6D2"/>
    <w:multiLevelType w:val="hybridMultilevel"/>
    <w:tmpl w:val="513C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A6D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61C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E0270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0FF8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6DB"/>
    <w:rsid w:val="008E1EF2"/>
    <w:rsid w:val="008E20CD"/>
    <w:rsid w:val="008E53C0"/>
    <w:rsid w:val="008E6A89"/>
    <w:rsid w:val="008F0352"/>
    <w:rsid w:val="008F17A9"/>
    <w:rsid w:val="008F390A"/>
    <w:rsid w:val="008F3C21"/>
    <w:rsid w:val="008F3CB2"/>
    <w:rsid w:val="008F5365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E6612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1172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C795F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24AB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2077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10EA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DF7018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96D39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75FCB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013A"/>
  <w15:docId w15:val="{252398FF-B0D1-4FCD-8F02-D8AA5F47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5670-4BBC-4BA6-B61F-8D8253CB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47</cp:revision>
  <cp:lastPrinted>2018-06-15T02:59:00Z</cp:lastPrinted>
  <dcterms:created xsi:type="dcterms:W3CDTF">2018-03-15T03:40:00Z</dcterms:created>
  <dcterms:modified xsi:type="dcterms:W3CDTF">2019-02-08T05:25:00Z</dcterms:modified>
</cp:coreProperties>
</file>