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D048DA" w:rsidRPr="007828E0" w:rsidRDefault="00D048DA" w:rsidP="00D048DA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165BF5" w:rsidRPr="00724F20" w:rsidRDefault="00724F20" w:rsidP="00165BF5">
      <w:pPr>
        <w:spacing w:line="360" w:lineRule="auto"/>
        <w:jc w:val="center"/>
        <w:rPr>
          <w:b/>
          <w:bCs/>
          <w:caps/>
        </w:rPr>
      </w:pPr>
      <w:r w:rsidRPr="00724F20">
        <w:rPr>
          <w:b/>
          <w:caps/>
        </w:rPr>
        <w:t>автомобильны</w:t>
      </w:r>
      <w:r w:rsidR="00D048DA">
        <w:rPr>
          <w:b/>
          <w:caps/>
        </w:rPr>
        <w:t>е</w:t>
      </w:r>
      <w:r w:rsidRPr="00724F20">
        <w:rPr>
          <w:b/>
          <w:caps/>
        </w:rPr>
        <w:t xml:space="preserve"> дорог</w:t>
      </w:r>
      <w:r w:rsidR="00D048DA">
        <w:rPr>
          <w:b/>
          <w:caps/>
        </w:rPr>
        <w:t>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  <w:r w:rsidRPr="005E5A41">
        <w:rPr>
          <w:b/>
          <w:bCs/>
        </w:rPr>
        <w:t>СТО НОПРИЗ П-00</w:t>
      </w:r>
      <w:r w:rsidR="001A3A81">
        <w:rPr>
          <w:b/>
          <w:bCs/>
        </w:rPr>
        <w:t>4</w:t>
      </w:r>
      <w:r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1A3A81" w:rsidP="001A3A81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 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F86FC3" w:rsidRPr="009F6D81" w:rsidTr="00381192">
        <w:tc>
          <w:tcPr>
            <w:tcW w:w="524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57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</w:tr>
      <w:tr w:rsidR="00F86FC3" w:rsidRPr="009F6D81" w:rsidTr="00381192">
        <w:tc>
          <w:tcPr>
            <w:tcW w:w="524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06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</w:tr>
      <w:tr w:rsidR="00F86FC3" w:rsidRPr="009F6D81" w:rsidTr="00381192">
        <w:tc>
          <w:tcPr>
            <w:tcW w:w="524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06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57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</w:tr>
      <w:tr w:rsidR="00F86FC3" w:rsidRPr="009F6D81" w:rsidTr="00381192">
        <w:tc>
          <w:tcPr>
            <w:tcW w:w="524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  <w:r w:rsidRPr="009F6D81">
              <w:t>3</w:t>
            </w:r>
            <w:r>
              <w:t>.</w:t>
            </w:r>
          </w:p>
        </w:tc>
        <w:tc>
          <w:tcPr>
            <w:tcW w:w="8306" w:type="dxa"/>
          </w:tcPr>
          <w:p w:rsidR="00F86FC3" w:rsidRPr="00202E2F" w:rsidRDefault="00F86FC3" w:rsidP="00A52B49">
            <w:pPr>
              <w:spacing w:line="360" w:lineRule="auto"/>
              <w:jc w:val="both"/>
              <w:rPr>
                <w:lang w:val="en-US"/>
              </w:rPr>
            </w:pPr>
            <w:r>
              <w:t>Термины </w:t>
            </w:r>
            <w:r w:rsidRPr="009F6D81">
              <w:t>и определения</w:t>
            </w:r>
            <w:r w:rsidR="00202E2F">
              <w:t>………………………………………………</w:t>
            </w:r>
            <w:r w:rsidR="00A52B49">
              <w:rPr>
                <w:lang w:val="en-US"/>
              </w:rPr>
              <w:t>2</w:t>
            </w:r>
          </w:p>
        </w:tc>
        <w:tc>
          <w:tcPr>
            <w:tcW w:w="457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</w:tr>
      <w:tr w:rsidR="00F86FC3" w:rsidRPr="009F6D81" w:rsidTr="00381192">
        <w:tc>
          <w:tcPr>
            <w:tcW w:w="524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8306" w:type="dxa"/>
          </w:tcPr>
          <w:p w:rsidR="00F86FC3" w:rsidRPr="00A52B49" w:rsidRDefault="00F86FC3" w:rsidP="00A52B49">
            <w:pPr>
              <w:tabs>
                <w:tab w:val="left" w:pos="381"/>
              </w:tabs>
              <w:spacing w:line="360" w:lineRule="auto"/>
              <w:jc w:val="both"/>
            </w:pPr>
            <w:r>
              <w:t xml:space="preserve">Общие положения по подготовке проектной документации автомобильных </w:t>
            </w:r>
            <w:r w:rsidR="00202E2F">
              <w:t>дорог………………………………………………..</w:t>
            </w:r>
            <w:r w:rsidR="00A52B49" w:rsidRPr="00A52B49">
              <w:t>3</w:t>
            </w:r>
          </w:p>
        </w:tc>
        <w:tc>
          <w:tcPr>
            <w:tcW w:w="457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</w:tr>
      <w:tr w:rsidR="00F86FC3" w:rsidRPr="009F6D81" w:rsidTr="00381192">
        <w:tc>
          <w:tcPr>
            <w:tcW w:w="524" w:type="dxa"/>
          </w:tcPr>
          <w:p w:rsidR="00F86FC3" w:rsidRPr="009F6D81" w:rsidRDefault="003E781E" w:rsidP="00381192">
            <w:pPr>
              <w:spacing w:line="360" w:lineRule="auto"/>
              <w:jc w:val="both"/>
            </w:pPr>
            <w:r>
              <w:t>5</w:t>
            </w:r>
            <w:r w:rsidR="00F86FC3" w:rsidRPr="009F6D81">
              <w:t>.</w:t>
            </w:r>
          </w:p>
        </w:tc>
        <w:tc>
          <w:tcPr>
            <w:tcW w:w="8306" w:type="dxa"/>
          </w:tcPr>
          <w:p w:rsidR="00F86FC3" w:rsidRPr="00F84066" w:rsidRDefault="00F86FC3" w:rsidP="00A52B49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202E2F">
              <w:t>………………………………………………………</w:t>
            </w:r>
            <w:r w:rsidR="00A52B49">
              <w:t>…</w:t>
            </w:r>
            <w:r w:rsidR="00A52B49" w:rsidRPr="00A52B49">
              <w:t>.8</w:t>
            </w:r>
            <w:r w:rsidRPr="00F84066">
              <w:t xml:space="preserve"> </w:t>
            </w:r>
          </w:p>
        </w:tc>
        <w:tc>
          <w:tcPr>
            <w:tcW w:w="457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</w:tr>
      <w:tr w:rsidR="00F86FC3" w:rsidRPr="009F6D81" w:rsidTr="00381192">
        <w:tc>
          <w:tcPr>
            <w:tcW w:w="524" w:type="dxa"/>
          </w:tcPr>
          <w:p w:rsidR="00F86FC3" w:rsidRPr="009F6D81" w:rsidRDefault="003E781E" w:rsidP="00381192">
            <w:pPr>
              <w:spacing w:line="360" w:lineRule="auto"/>
              <w:jc w:val="both"/>
            </w:pPr>
            <w:r>
              <w:t>6</w:t>
            </w:r>
            <w:r w:rsidR="00F86FC3" w:rsidRPr="009F6D81">
              <w:t>.</w:t>
            </w:r>
          </w:p>
        </w:tc>
        <w:tc>
          <w:tcPr>
            <w:tcW w:w="8306" w:type="dxa"/>
          </w:tcPr>
          <w:p w:rsidR="00F86FC3" w:rsidRPr="00A52B49" w:rsidRDefault="00F86FC3" w:rsidP="00A52B49">
            <w:pPr>
              <w:spacing w:line="360" w:lineRule="auto"/>
              <w:jc w:val="both"/>
            </w:pPr>
            <w:r w:rsidRPr="009F6D81">
              <w:t>Учет и хранение про</w:t>
            </w:r>
            <w:r>
              <w:t>е</w:t>
            </w:r>
            <w:r w:rsidR="00202E2F">
              <w:t>ктной документации………………………...</w:t>
            </w:r>
            <w:r w:rsidR="00A52B49" w:rsidRPr="00A52B49">
              <w:t>8</w:t>
            </w:r>
          </w:p>
        </w:tc>
        <w:tc>
          <w:tcPr>
            <w:tcW w:w="457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</w:tr>
      <w:tr w:rsidR="00F86FC3" w:rsidRPr="009F6D81" w:rsidTr="00381192">
        <w:tc>
          <w:tcPr>
            <w:tcW w:w="524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F86FC3" w:rsidRPr="00A52B49" w:rsidRDefault="00F86FC3" w:rsidP="00A52B49">
            <w:pPr>
              <w:spacing w:line="360" w:lineRule="auto"/>
              <w:jc w:val="both"/>
              <w:rPr>
                <w:lang w:val="en-US"/>
              </w:rPr>
            </w:pPr>
            <w:r>
              <w:t>Библи</w:t>
            </w:r>
            <w:r w:rsidR="00202E2F">
              <w:t>ография………………………………………………………..</w:t>
            </w:r>
            <w:r w:rsidR="00A52B49">
              <w:rPr>
                <w:lang w:val="en-US"/>
              </w:rPr>
              <w:t>9</w:t>
            </w:r>
          </w:p>
        </w:tc>
        <w:tc>
          <w:tcPr>
            <w:tcW w:w="457" w:type="dxa"/>
          </w:tcPr>
          <w:p w:rsidR="00F86FC3" w:rsidRPr="009F6D81" w:rsidRDefault="00F86FC3" w:rsidP="00381192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3B00FA" w:rsidRPr="00675C35" w:rsidRDefault="003B00FA" w:rsidP="003B00FA">
      <w:pPr>
        <w:spacing w:line="360" w:lineRule="auto"/>
        <w:ind w:firstLine="708"/>
        <w:jc w:val="both"/>
      </w:pPr>
      <w:r w:rsidRPr="00675C35">
        <w:t xml:space="preserve">Настоящий стандарт разработан в целях реализации требований  </w:t>
      </w:r>
      <w:r w:rsidRPr="00675C35">
        <w:rPr>
          <w:bCs/>
        </w:rPr>
        <w:t xml:space="preserve">Градостроительного кодекса Российской Федерации [1] о необходимости </w:t>
      </w:r>
      <w:r w:rsidRPr="00675C35">
        <w:t>разработки и утверждения Национальным объединением изыскателей и проектировщиков</w:t>
      </w:r>
      <w:r>
        <w:t xml:space="preserve"> </w:t>
      </w:r>
      <w:r w:rsidRPr="00675C35">
        <w:t>стандартов на процессы выполнения работ по подготовке проектной документации</w:t>
      </w:r>
      <w:r>
        <w:t>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jc w:val="both"/>
        <w:rPr>
          <w:rFonts w:eastAsia="Calibri"/>
          <w:sz w:val="22"/>
          <w:szCs w:val="22"/>
        </w:rPr>
      </w:pPr>
    </w:p>
    <w:p w:rsidR="00D048DA" w:rsidRPr="007828E0" w:rsidRDefault="00D048DA" w:rsidP="00D048DA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D048DA" w:rsidRPr="00724F20" w:rsidRDefault="00D048DA" w:rsidP="00D048DA">
      <w:pPr>
        <w:spacing w:line="360" w:lineRule="auto"/>
        <w:jc w:val="center"/>
        <w:rPr>
          <w:b/>
          <w:bCs/>
          <w:caps/>
        </w:rPr>
      </w:pPr>
      <w:r w:rsidRPr="00724F20">
        <w:rPr>
          <w:b/>
          <w:caps/>
        </w:rPr>
        <w:t>автомобильны</w:t>
      </w:r>
      <w:r>
        <w:rPr>
          <w:b/>
          <w:caps/>
        </w:rPr>
        <w:t>е</w:t>
      </w:r>
      <w:r w:rsidRPr="00724F20">
        <w:rPr>
          <w:b/>
          <w:caps/>
        </w:rPr>
        <w:t xml:space="preserve"> дорог</w:t>
      </w:r>
      <w:r>
        <w:rPr>
          <w:b/>
          <w:caps/>
        </w:rPr>
        <w:t>и</w:t>
      </w: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D11C6E" w:rsidRPr="005C7D27" w:rsidRDefault="00724F20" w:rsidP="00724F20">
      <w:pPr>
        <w:spacing w:line="360" w:lineRule="auto"/>
        <w:ind w:firstLine="708"/>
        <w:jc w:val="both"/>
      </w:pPr>
      <w:r w:rsidRPr="005C7D27">
        <w:t>1.1 Настоящий стандарт распространяется на</w:t>
      </w:r>
      <w:r w:rsidR="00F86FC3">
        <w:t xml:space="preserve"> подготовку проектной документации автомобильных дорог</w:t>
      </w:r>
      <w:r w:rsidR="005C7D27" w:rsidRPr="005C7D27">
        <w:t xml:space="preserve"> общего пользования.</w:t>
      </w:r>
    </w:p>
    <w:p w:rsidR="005C7D27" w:rsidRPr="005C7D27" w:rsidRDefault="005C7D27" w:rsidP="00724F20">
      <w:pPr>
        <w:spacing w:line="360" w:lineRule="auto"/>
        <w:ind w:firstLine="708"/>
        <w:jc w:val="both"/>
      </w:pPr>
      <w:r w:rsidRPr="005C7D27">
        <w:t>1.2</w:t>
      </w:r>
      <w:r>
        <w:t xml:space="preserve"> 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366928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0A670B" w:rsidRPr="000A670B" w:rsidRDefault="000A670B" w:rsidP="000A670B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  <w:bookmarkStart w:id="0" w:name="_GoBack"/>
      <w:bookmarkEnd w:id="0"/>
    </w:p>
    <w:p w:rsidR="00F86FC3" w:rsidRPr="005B041B" w:rsidRDefault="00F86FC3" w:rsidP="00F86FC3">
      <w:pPr>
        <w:spacing w:line="360" w:lineRule="auto"/>
        <w:ind w:firstLine="709"/>
        <w:jc w:val="both"/>
      </w:pPr>
      <w:r w:rsidRPr="005B041B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F86FC3" w:rsidRPr="005B041B" w:rsidRDefault="00F86FC3" w:rsidP="00F86FC3">
      <w:pPr>
        <w:spacing w:line="360" w:lineRule="auto"/>
        <w:ind w:firstLine="709"/>
        <w:jc w:val="both"/>
        <w:rPr>
          <w:bCs/>
          <w:spacing w:val="2"/>
        </w:rPr>
      </w:pPr>
      <w:r w:rsidRPr="005B041B">
        <w:rPr>
          <w:bCs/>
          <w:spacing w:val="2"/>
        </w:rPr>
        <w:t xml:space="preserve">ГОСТ 21.002-2014 Система проектной документации для строительства (СПДС). </w:t>
      </w:r>
      <w:proofErr w:type="spellStart"/>
      <w:r w:rsidRPr="005B041B">
        <w:rPr>
          <w:bCs/>
          <w:spacing w:val="2"/>
        </w:rPr>
        <w:t>Нормоконтроль</w:t>
      </w:r>
      <w:proofErr w:type="spellEnd"/>
      <w:r w:rsidRPr="005B041B">
        <w:rPr>
          <w:bCs/>
          <w:spacing w:val="2"/>
        </w:rPr>
        <w:t xml:space="preserve"> проектной и рабочей документации</w:t>
      </w:r>
    </w:p>
    <w:p w:rsidR="005B041B" w:rsidRPr="005B041B" w:rsidRDefault="005B041B" w:rsidP="00F86FC3">
      <w:pPr>
        <w:spacing w:line="360" w:lineRule="auto"/>
        <w:ind w:firstLine="709"/>
        <w:jc w:val="both"/>
      </w:pPr>
      <w:r w:rsidRPr="005B041B">
        <w:rPr>
          <w:bCs/>
          <w:color w:val="2D2D2D"/>
          <w:spacing w:val="2"/>
        </w:rPr>
        <w:t>ГОСТ 21.701-2013 Система проектной документации для строительства (СПДС). Правила выполнения рабочей документации автомобильных дорог</w:t>
      </w:r>
    </w:p>
    <w:p w:rsidR="00F86FC3" w:rsidRPr="005B041B" w:rsidRDefault="005B041B" w:rsidP="005B041B">
      <w:pPr>
        <w:tabs>
          <w:tab w:val="left" w:pos="709"/>
          <w:tab w:val="left" w:pos="851"/>
        </w:tabs>
        <w:spacing w:line="360" w:lineRule="auto"/>
        <w:jc w:val="both"/>
        <w:rPr>
          <w:color w:val="222222"/>
        </w:rPr>
      </w:pPr>
      <w:r w:rsidRPr="005B041B">
        <w:rPr>
          <w:bCs/>
          <w:color w:val="2D2D2D"/>
          <w:spacing w:val="2"/>
        </w:rPr>
        <w:tab/>
      </w:r>
      <w:r w:rsidR="00F86FC3" w:rsidRPr="005B041B">
        <w:rPr>
          <w:bCs/>
          <w:color w:val="2D2D2D"/>
          <w:spacing w:val="2"/>
        </w:rPr>
        <w:t>ГОСТ 33100-2014 Дороги автомобильные общего пользования. Правила проектирования автомобильных дорог</w:t>
      </w:r>
    </w:p>
    <w:p w:rsidR="00F86FC3" w:rsidRPr="005B041B" w:rsidRDefault="00F86FC3" w:rsidP="00F86FC3">
      <w:pPr>
        <w:spacing w:line="360" w:lineRule="auto"/>
        <w:ind w:firstLine="709"/>
        <w:jc w:val="both"/>
      </w:pPr>
      <w:r w:rsidRPr="005B041B">
        <w:rPr>
          <w:bCs/>
          <w:spacing w:val="2"/>
        </w:rPr>
        <w:lastRenderedPageBreak/>
        <w:t>ГОСТ Р 21.1003-2009 Система проектной документации для строительства (СПДС). Учет и хранение проектной документации</w:t>
      </w:r>
    </w:p>
    <w:p w:rsidR="00F86FC3" w:rsidRPr="00F86FC3" w:rsidRDefault="00F86FC3" w:rsidP="00F86FC3">
      <w:pPr>
        <w:spacing w:line="360" w:lineRule="auto"/>
        <w:ind w:firstLine="709"/>
        <w:jc w:val="both"/>
        <w:rPr>
          <w:bCs/>
          <w:spacing w:val="2"/>
        </w:rPr>
      </w:pPr>
      <w:r w:rsidRPr="005B041B">
        <w:rPr>
          <w:bCs/>
          <w:spacing w:val="2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5E5A41" w:rsidRDefault="008319AE" w:rsidP="008319AE">
      <w:pPr>
        <w:spacing w:line="360" w:lineRule="auto"/>
        <w:ind w:firstLine="709"/>
        <w:jc w:val="both"/>
        <w:rPr>
          <w:b/>
        </w:rPr>
      </w:pPr>
    </w:p>
    <w:p w:rsidR="00D11C6E" w:rsidRPr="00F86FC3" w:rsidRDefault="008319AE" w:rsidP="00F86FC3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>В настоящем стандарте применены термины в соответствии с Градостроите</w:t>
      </w:r>
      <w:r w:rsidR="00296213">
        <w:t>льным кодексом [1], со статьей 3</w:t>
      </w:r>
      <w:r w:rsidRPr="005236C5">
        <w:t xml:space="preserve"> Федерального закона [2], </w:t>
      </w:r>
      <w:r w:rsidR="00296213">
        <w:t>со статьей 2</w:t>
      </w:r>
      <w:r w:rsidR="00296213" w:rsidRPr="005236C5">
        <w:t xml:space="preserve"> Федерал</w:t>
      </w:r>
      <w:r w:rsidR="00296213">
        <w:t>ьного закона [3</w:t>
      </w:r>
      <w:r w:rsidR="00296213" w:rsidRPr="005236C5">
        <w:t xml:space="preserve">], </w:t>
      </w:r>
      <w:r w:rsidR="00296213">
        <w:rPr>
          <w:spacing w:val="2"/>
        </w:rPr>
        <w:t xml:space="preserve">ГОСТ </w:t>
      </w:r>
      <w:r w:rsidR="005236C5" w:rsidRPr="005236C5">
        <w:rPr>
          <w:spacing w:val="2"/>
        </w:rPr>
        <w:t xml:space="preserve"> 21.001</w:t>
      </w:r>
      <w:r w:rsidRPr="005236C5">
        <w:t>:</w:t>
      </w:r>
      <w:r w:rsidR="00135AFE" w:rsidRPr="005E5A41">
        <w:t xml:space="preserve"> </w:t>
      </w:r>
    </w:p>
    <w:p w:rsidR="00653ABA" w:rsidRDefault="00C43809" w:rsidP="00C4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333333"/>
        </w:rPr>
      </w:pPr>
      <w:r w:rsidRPr="00C43809">
        <w:rPr>
          <w:b/>
          <w:color w:val="333333"/>
        </w:rPr>
        <w:t>3.1 автомобильная дорога:</w:t>
      </w:r>
      <w:r w:rsidRPr="00C43809">
        <w:rPr>
          <w:color w:val="333333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r>
        <w:rPr>
          <w:color w:val="333333"/>
        </w:rPr>
        <w:t>.</w:t>
      </w:r>
    </w:p>
    <w:p w:rsidR="00C43809" w:rsidRPr="00C43809" w:rsidRDefault="00C43809" w:rsidP="00C4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333333"/>
        </w:rPr>
      </w:pPr>
      <w:r w:rsidRPr="00C43809">
        <w:rPr>
          <w:color w:val="333333"/>
        </w:rPr>
        <w:lastRenderedPageBreak/>
        <w:t xml:space="preserve">[ФЗ от </w:t>
      </w:r>
      <w:r>
        <w:rPr>
          <w:bCs/>
          <w:color w:val="333333"/>
        </w:rPr>
        <w:t>08.11.2007 №</w:t>
      </w:r>
      <w:r w:rsidRPr="00C43809">
        <w:rPr>
          <w:bCs/>
          <w:color w:val="333333"/>
        </w:rPr>
        <w:t xml:space="preserve"> 257-ФЗ</w:t>
      </w:r>
      <w:r w:rsidRPr="00C43809">
        <w:rPr>
          <w:color w:val="333333"/>
        </w:rPr>
        <w:t xml:space="preserve"> «</w:t>
      </w:r>
      <w:r w:rsidRPr="00C43809">
        <w:rPr>
          <w:bCs/>
          <w:color w:val="333333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bCs/>
          <w:color w:val="333333"/>
        </w:rPr>
        <w:t>, статья 3, п.1</w:t>
      </w:r>
      <w:r w:rsidRPr="00C43809">
        <w:rPr>
          <w:bCs/>
          <w:color w:val="333333"/>
        </w:rPr>
        <w:t>]</w:t>
      </w:r>
    </w:p>
    <w:p w:rsidR="00782140" w:rsidRPr="005E5A41" w:rsidRDefault="00782140" w:rsidP="00C43809">
      <w:pPr>
        <w:spacing w:line="360" w:lineRule="auto"/>
        <w:jc w:val="both"/>
        <w:rPr>
          <w:b/>
        </w:rPr>
      </w:pPr>
    </w:p>
    <w:p w:rsidR="00296213" w:rsidRPr="0024406D" w:rsidRDefault="00296213" w:rsidP="00296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3.2</w:t>
      </w:r>
      <w:r w:rsidRPr="0024406D">
        <w:rPr>
          <w:b/>
        </w:rPr>
        <w:t xml:space="preserve"> </w:t>
      </w:r>
      <w:r w:rsidRPr="0024406D">
        <w:rPr>
          <w:b/>
          <w:bCs/>
          <w:spacing w:val="2"/>
        </w:rPr>
        <w:t>проектная документация:</w:t>
      </w:r>
      <w:r w:rsidRPr="0024406D">
        <w:rPr>
          <w:spacing w:val="2"/>
        </w:rPr>
        <w:t xml:space="preserve"> </w:t>
      </w:r>
      <w:r w:rsidRPr="0024406D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782140" w:rsidRPr="00296213" w:rsidRDefault="00296213" w:rsidP="00296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[Градостроительный кодекс РФ, статья 48, ч.2]</w:t>
      </w:r>
    </w:p>
    <w:p w:rsidR="00782140" w:rsidRPr="00360D19" w:rsidRDefault="00782140" w:rsidP="00782140">
      <w:pPr>
        <w:spacing w:line="360" w:lineRule="auto"/>
        <w:ind w:firstLine="708"/>
        <w:jc w:val="both"/>
        <w:rPr>
          <w:b/>
        </w:rPr>
      </w:pPr>
    </w:p>
    <w:p w:rsidR="00360D19" w:rsidRDefault="00360D19" w:rsidP="00360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296213">
        <w:rPr>
          <w:b/>
        </w:rPr>
        <w:t>3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296213" w:rsidRPr="00296213" w:rsidRDefault="00296213" w:rsidP="00296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451961">
        <w:rPr>
          <w:spacing w:val="2"/>
        </w:rPr>
        <w:t>[</w:t>
      </w:r>
      <w:r>
        <w:rPr>
          <w:spacing w:val="2"/>
        </w:rPr>
        <w:t xml:space="preserve">ГОСТ </w:t>
      </w:r>
      <w:r w:rsidRPr="00363F64">
        <w:rPr>
          <w:spacing w:val="2"/>
        </w:rPr>
        <w:t>21.001-2013, пункт 3.1 6</w:t>
      </w:r>
      <w:r w:rsidRPr="00451961">
        <w:rPr>
          <w:spacing w:val="2"/>
        </w:rPr>
        <w:t>]</w:t>
      </w:r>
    </w:p>
    <w:p w:rsidR="00360D19" w:rsidRPr="00360D19" w:rsidRDefault="00360D19" w:rsidP="00782140">
      <w:pPr>
        <w:spacing w:line="360" w:lineRule="auto"/>
        <w:ind w:firstLine="708"/>
        <w:jc w:val="both"/>
        <w:rPr>
          <w:b/>
        </w:rPr>
      </w:pPr>
    </w:p>
    <w:p w:rsidR="00080BE8" w:rsidRPr="005E5A41" w:rsidRDefault="00C57165" w:rsidP="00653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296213">
        <w:rPr>
          <w:b/>
        </w:rPr>
        <w:t>4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53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5E5A41">
        <w:t xml:space="preserve">[ФЗ от 29.06.2015 №162-ФЗ «О стандартизации в Российской Федерации», [статья 2, пункт 13] </w:t>
      </w:r>
    </w:p>
    <w:p w:rsidR="0099237C" w:rsidRPr="005E5A41" w:rsidRDefault="006E2017" w:rsidP="0099237C">
      <w:pPr>
        <w:spacing w:line="360" w:lineRule="auto"/>
        <w:jc w:val="both"/>
      </w:pPr>
      <w:r w:rsidRPr="005E5A41">
        <w:tab/>
      </w:r>
    </w:p>
    <w:p w:rsidR="00165BF5" w:rsidRPr="00F64807" w:rsidRDefault="00577FB5" w:rsidP="00F64807">
      <w:pPr>
        <w:spacing w:line="360" w:lineRule="auto"/>
        <w:ind w:firstLine="709"/>
        <w:jc w:val="both"/>
        <w:rPr>
          <w:b/>
          <w:sz w:val="32"/>
        </w:rPr>
      </w:pPr>
      <w:r w:rsidRPr="005E5A41">
        <w:rPr>
          <w:b/>
        </w:rPr>
        <w:lastRenderedPageBreak/>
        <w:tab/>
      </w:r>
    </w:p>
    <w:p w:rsidR="00577FB5" w:rsidRPr="00202E2F" w:rsidRDefault="00F64807" w:rsidP="00135AFE">
      <w:pPr>
        <w:tabs>
          <w:tab w:val="left" w:pos="1418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202E2F">
        <w:rPr>
          <w:b/>
          <w:sz w:val="32"/>
          <w:szCs w:val="32"/>
        </w:rPr>
        <w:t xml:space="preserve">4. </w:t>
      </w:r>
      <w:r w:rsidR="00F86FC3" w:rsidRPr="00202E2F">
        <w:rPr>
          <w:b/>
          <w:sz w:val="32"/>
          <w:szCs w:val="32"/>
        </w:rPr>
        <w:t>Общие положения по подготовке проектной документации автомобильных дорог</w:t>
      </w:r>
    </w:p>
    <w:p w:rsidR="00BF14C0" w:rsidRDefault="00BF14C0" w:rsidP="002C51F6">
      <w:pPr>
        <w:spacing w:line="360" w:lineRule="auto"/>
        <w:ind w:firstLine="708"/>
        <w:jc w:val="both"/>
      </w:pPr>
      <w:r w:rsidRPr="002C51F6">
        <w:t>4.1 Разработка  проектной документации автомобильных дорог осуществляется  в соответствии с Градостроительным кодекс</w:t>
      </w:r>
      <w:r w:rsidR="00296213">
        <w:t>ом [1], Федеральными законами [2], [4], [5</w:t>
      </w:r>
      <w:r w:rsidRPr="00A52B49">
        <w:t>],</w:t>
      </w:r>
      <w:r w:rsidR="00A52B49" w:rsidRPr="00A52B49">
        <w:t xml:space="preserve"> </w:t>
      </w:r>
      <w:r w:rsidR="005B041B" w:rsidRPr="00A52B49">
        <w:t>[6],</w:t>
      </w:r>
      <w:r w:rsidR="00A52B49" w:rsidRPr="00A52B49">
        <w:rPr>
          <w:spacing w:val="2"/>
        </w:rPr>
        <w:t xml:space="preserve"> [7] </w:t>
      </w:r>
      <w:r w:rsidRPr="002C51F6">
        <w:t xml:space="preserve"> </w:t>
      </w:r>
      <w:r w:rsidR="00360D19" w:rsidRPr="00905504">
        <w:t xml:space="preserve">Положением о составе разделов проектной документации </w:t>
      </w:r>
      <w:r w:rsidR="00360D19">
        <w:t>и требованиях к их содержанию</w:t>
      </w:r>
      <w:r w:rsidR="00360D19" w:rsidRPr="00360D19">
        <w:t xml:space="preserve"> </w:t>
      </w:r>
      <w:r w:rsidR="00360D19">
        <w:t>[</w:t>
      </w:r>
      <w:r w:rsidR="00A52B49" w:rsidRPr="00A52B49">
        <w:t>8</w:t>
      </w:r>
      <w:r w:rsidR="00360D19">
        <w:t>],</w:t>
      </w:r>
      <w:r w:rsidRPr="002C51F6">
        <w:t xml:space="preserve">  действующими нормативными </w:t>
      </w:r>
      <w:r w:rsidR="00360D19">
        <w:t>по проектированию и строительству автомобильных дорог, заданием на проектирование.</w:t>
      </w:r>
    </w:p>
    <w:p w:rsidR="00360D19" w:rsidRDefault="00360D19" w:rsidP="00296213">
      <w:pPr>
        <w:spacing w:line="360" w:lineRule="auto"/>
        <w:ind w:firstLine="567"/>
        <w:jc w:val="both"/>
      </w:pPr>
      <w:r>
        <w:t xml:space="preserve">4.2 </w:t>
      </w:r>
      <w:r w:rsidRPr="00451961">
        <w:t xml:space="preserve">Стадийность проектирования </w:t>
      </w:r>
    </w:p>
    <w:p w:rsidR="00D45129" w:rsidRPr="00451961" w:rsidRDefault="00D45129" w:rsidP="00D45129">
      <w:pPr>
        <w:spacing w:line="360" w:lineRule="auto"/>
        <w:ind w:firstLine="567"/>
        <w:jc w:val="both"/>
        <w:rPr>
          <w:bCs/>
          <w:spacing w:val="2"/>
        </w:rPr>
      </w:pPr>
      <w:r>
        <w:rPr>
          <w:bCs/>
          <w:spacing w:val="2"/>
        </w:rPr>
        <w:t xml:space="preserve">Выделяют </w:t>
      </w:r>
      <w:r w:rsidRPr="00451961">
        <w:rPr>
          <w:bCs/>
          <w:spacing w:val="2"/>
        </w:rPr>
        <w:t>две стадии проектирования:</w:t>
      </w:r>
    </w:p>
    <w:p w:rsidR="00D45129" w:rsidRPr="00451961" w:rsidRDefault="00D45129" w:rsidP="00D45129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«П» - проектная документация;</w:t>
      </w:r>
    </w:p>
    <w:p w:rsidR="00D45129" w:rsidRPr="00451961" w:rsidRDefault="00D45129" w:rsidP="00D45129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«Р» - рабочая документация.</w:t>
      </w:r>
    </w:p>
    <w:p w:rsidR="00D45129" w:rsidRPr="00EE369D" w:rsidRDefault="00D45129" w:rsidP="00D45129">
      <w:pPr>
        <w:spacing w:line="360" w:lineRule="auto"/>
        <w:ind w:firstLine="567"/>
        <w:jc w:val="both"/>
        <w:rPr>
          <w:spacing w:val="2"/>
        </w:rPr>
      </w:pPr>
      <w:r w:rsidRPr="00EE369D">
        <w:rPr>
          <w:spacing w:val="2"/>
        </w:rPr>
        <w:t>Рабочая документация может  выполняться  как  одновременно  с  подготовкой  проектной документации,  так  и  после.</w:t>
      </w:r>
    </w:p>
    <w:p w:rsidR="00D45129" w:rsidRDefault="00D45129" w:rsidP="00D45129">
      <w:pPr>
        <w:spacing w:line="360" w:lineRule="auto"/>
        <w:ind w:firstLine="567"/>
        <w:jc w:val="both"/>
      </w:pPr>
      <w:r w:rsidRPr="00EE369D">
        <w:t>Проектная документация утверждается</w:t>
      </w:r>
      <w:r>
        <w:t xml:space="preserve"> заказчиком</w:t>
      </w:r>
      <w:r w:rsidRPr="00EE369D">
        <w:t xml:space="preserve">. В случаях, предусмотренных Градостроительным кодексом, заказчик до утверждения проектной документации направляет ее на экспертизу. </w:t>
      </w:r>
    </w:p>
    <w:p w:rsidR="00D45129" w:rsidRPr="00EE369D" w:rsidRDefault="00D45129" w:rsidP="00D45129">
      <w:pPr>
        <w:spacing w:line="360" w:lineRule="auto"/>
        <w:ind w:firstLine="567"/>
        <w:jc w:val="both"/>
        <w:rPr>
          <w:spacing w:val="2"/>
        </w:rPr>
      </w:pPr>
      <w:r w:rsidRPr="00EE369D">
        <w:t>При этом проектная документация утверждается заказчиком при наличии положительного заключения экспертизы проектной документации.</w:t>
      </w:r>
    </w:p>
    <w:p w:rsidR="00D45129" w:rsidRPr="00D45129" w:rsidRDefault="00D45129" w:rsidP="00D45129">
      <w:pPr>
        <w:spacing w:line="360" w:lineRule="auto"/>
        <w:ind w:firstLine="708"/>
        <w:jc w:val="both"/>
        <w:rPr>
          <w:bCs/>
          <w:spacing w:val="2"/>
        </w:rPr>
      </w:pPr>
      <w:r w:rsidRPr="00EE369D">
        <w:t>Экспертиза проектной документации проводятся в форме государственной экспертизы или негосударственной экспертизы</w:t>
      </w:r>
      <w:r w:rsidR="00A52B49">
        <w:t xml:space="preserve"> [</w:t>
      </w:r>
      <w:r w:rsidR="00A52B49" w:rsidRPr="00A52B49">
        <w:t>9</w:t>
      </w:r>
      <w:r>
        <w:t>], [</w:t>
      </w:r>
      <w:r w:rsidR="00A52B49" w:rsidRPr="00A52B49">
        <w:t>10</w:t>
      </w:r>
      <w:r w:rsidRPr="00BE75E1">
        <w:t>]</w:t>
      </w:r>
      <w:r w:rsidRPr="00EE369D">
        <w:t>.</w:t>
      </w:r>
    </w:p>
    <w:p w:rsidR="00966C49" w:rsidRPr="002C51F6" w:rsidRDefault="000A2B75" w:rsidP="002C51F6">
      <w:pPr>
        <w:pStyle w:val="ad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ab/>
        <w:t>4.3</w:t>
      </w:r>
      <w:r w:rsidR="002C51F6" w:rsidRPr="002C51F6">
        <w:rPr>
          <w:rFonts w:cs="Times New Roman"/>
          <w:b w:val="0"/>
          <w:sz w:val="28"/>
          <w:szCs w:val="28"/>
        </w:rPr>
        <w:t> </w:t>
      </w:r>
      <w:r w:rsidR="002C51F6" w:rsidRPr="00D45129">
        <w:rPr>
          <w:rFonts w:cs="Times New Roman"/>
          <w:b w:val="0"/>
          <w:sz w:val="28"/>
          <w:szCs w:val="28"/>
        </w:rPr>
        <w:t xml:space="preserve">Для разработки проектной документации автомобильных дорог основными исходными данными </w:t>
      </w:r>
      <w:r w:rsidR="00D45129" w:rsidRPr="00D45129">
        <w:rPr>
          <w:rFonts w:cs="Times New Roman"/>
          <w:b w:val="0"/>
          <w:sz w:val="28"/>
          <w:szCs w:val="28"/>
        </w:rPr>
        <w:t xml:space="preserve"> по </w:t>
      </w:r>
      <w:r w:rsidR="00D45129" w:rsidRPr="00D45129">
        <w:rPr>
          <w:b w:val="0"/>
          <w:bCs/>
          <w:spacing w:val="2"/>
          <w:sz w:val="28"/>
          <w:szCs w:val="28"/>
        </w:rPr>
        <w:t>ГОСТ 33100</w:t>
      </w:r>
      <w:r w:rsidR="00D45129" w:rsidRPr="00D45129">
        <w:rPr>
          <w:bCs/>
          <w:spacing w:val="2"/>
          <w:sz w:val="28"/>
          <w:szCs w:val="28"/>
        </w:rPr>
        <w:t xml:space="preserve"> </w:t>
      </w:r>
      <w:r w:rsidR="002C51F6" w:rsidRPr="00D45129">
        <w:rPr>
          <w:rFonts w:cs="Times New Roman"/>
          <w:b w:val="0"/>
          <w:sz w:val="28"/>
          <w:szCs w:val="28"/>
        </w:rPr>
        <w:t>являются:</w:t>
      </w:r>
    </w:p>
    <w:p w:rsidR="002C51F6" w:rsidRPr="002C51F6" w:rsidRDefault="002C51F6" w:rsidP="002C51F6">
      <w:pPr>
        <w:spacing w:line="360" w:lineRule="auto"/>
        <w:ind w:firstLine="567"/>
        <w:jc w:val="both"/>
      </w:pPr>
      <w:r w:rsidRPr="002C51F6">
        <w:tab/>
        <w:t>- задание на проектирование;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tab/>
      </w:r>
      <w:r w:rsidRPr="002C51F6">
        <w:rPr>
          <w:spacing w:val="2"/>
        </w:rPr>
        <w:t>- решение местного исполнительного и распорядительного органа о согласовании места размещения объекта строительства и разрешение на проведение проектно-изыскательских работ;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заключения согласующих организаций (при необходимости)</w:t>
      </w:r>
      <w:r>
        <w:rPr>
          <w:spacing w:val="2"/>
        </w:rPr>
        <w:t>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lastRenderedPageBreak/>
        <w:t>- характеристики занимаемых земель в объеме, достаточном для расчета затрат на освоение, входящих в сметную стоимость строительства</w:t>
      </w:r>
      <w:r>
        <w:rPr>
          <w:spacing w:val="2"/>
        </w:rPr>
        <w:t>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 xml:space="preserve">- </w:t>
      </w:r>
      <w:r w:rsidR="00B22D05">
        <w:rPr>
          <w:spacing w:val="2"/>
        </w:rPr>
        <w:t xml:space="preserve">особые </w:t>
      </w:r>
      <w:r w:rsidRPr="002C51F6">
        <w:rPr>
          <w:spacing w:val="2"/>
        </w:rPr>
        <w:t>условия</w:t>
      </w:r>
      <w:r w:rsidR="00B22D05">
        <w:rPr>
          <w:spacing w:val="2"/>
        </w:rPr>
        <w:t xml:space="preserve"> (при наличии), которые необходимо учитывать при изысканиях и проектировании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технические условия субъектов хозяйствования, чьи интересы затрагивает проектируемая дорога</w:t>
      </w:r>
      <w:r>
        <w:rPr>
          <w:spacing w:val="2"/>
        </w:rPr>
        <w:t>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 xml:space="preserve">- </w:t>
      </w:r>
      <w:proofErr w:type="spellStart"/>
      <w:r w:rsidRPr="002C51F6">
        <w:rPr>
          <w:spacing w:val="2"/>
        </w:rPr>
        <w:t>предпроектная</w:t>
      </w:r>
      <w:proofErr w:type="spellEnd"/>
      <w:r w:rsidRPr="002C51F6">
        <w:rPr>
          <w:spacing w:val="2"/>
        </w:rPr>
        <w:t xml:space="preserve"> документация на строительство (при наличии);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сведения о существующей застройке, подземных и наземных сооружениях, сетях и коммуникациях и т. д. и технические условия на присоединение к ним, переустройство, снос или перенос, в том числе с долевым участием владельцев коммуникаций</w:t>
      </w:r>
      <w:r>
        <w:rPr>
          <w:spacing w:val="2"/>
        </w:rPr>
        <w:t>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материалы инвентаризации, оценочные акты и решения местных органов исполнительной власти о сносе, характере и размерах компенсации за сносимые здания и сооружения;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 xml:space="preserve">- материалы из генеральных планов городов и других населенных пунктов, проекты планировки (при </w:t>
      </w:r>
      <w:proofErr w:type="spellStart"/>
      <w:r w:rsidRPr="002C51F6">
        <w:rPr>
          <w:spacing w:val="2"/>
        </w:rPr>
        <w:t>проложении</w:t>
      </w:r>
      <w:proofErr w:type="spellEnd"/>
      <w:r w:rsidRPr="002C51F6">
        <w:rPr>
          <w:spacing w:val="2"/>
        </w:rPr>
        <w:t xml:space="preserve"> трассы автомобильной дороги по территории населенных пунктов или их обхода)</w:t>
      </w:r>
      <w:r>
        <w:rPr>
          <w:spacing w:val="2"/>
        </w:rPr>
        <w:t>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условия размещения временных зданий и сооружений, подъемно-транспортных машин и механизмов, мест складирования строительных материалов и изделий;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сведения о законченных научно-исследовательских и опытно-конструкторских работах, новых материалах и технологиях, патентах, передовом опыте, которые рекомендуется использовать при проектировании;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имеющиеся материалы инженерных изысканий, обследований, ведомости дефектов, последние данные диагностики, паспорт дороги</w:t>
      </w:r>
      <w:r>
        <w:rPr>
          <w:spacing w:val="2"/>
        </w:rPr>
        <w:t>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сведения о дорожно-транспортных происшествиях за последние 5 лет с указанием их видов, адресов и мест концентрации</w:t>
      </w:r>
      <w:r>
        <w:rPr>
          <w:spacing w:val="2"/>
        </w:rPr>
        <w:t>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сведения об источниках получения, способах транспортировки, дальности доставки местных строительных материалов, другие исходные данные для разработки решений по организации строительства и составлению сметной документации</w:t>
      </w:r>
      <w:r>
        <w:rPr>
          <w:spacing w:val="2"/>
        </w:rPr>
        <w:t>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lastRenderedPageBreak/>
        <w:t>- сведения о месте переработки и утилизации строительных отходов;</w:t>
      </w:r>
    </w:p>
    <w:p w:rsidR="002C51F6" w:rsidRPr="002C51F6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>- сведения о памятниках истории, археологии культуры, территорий с особым статусом (заповедники, заказники, национальные парки и т.п.) при наличии их в зоне дороги, технические условия мероприятий по защите</w:t>
      </w:r>
      <w:r>
        <w:rPr>
          <w:spacing w:val="2"/>
        </w:rPr>
        <w:t>;</w:t>
      </w:r>
    </w:p>
    <w:p w:rsidR="002C51F6" w:rsidRPr="001A3A81" w:rsidRDefault="002C51F6" w:rsidP="002C51F6">
      <w:pPr>
        <w:spacing w:line="360" w:lineRule="auto"/>
        <w:ind w:firstLine="567"/>
        <w:jc w:val="both"/>
        <w:rPr>
          <w:spacing w:val="2"/>
        </w:rPr>
      </w:pPr>
      <w:r w:rsidRPr="002C51F6">
        <w:rPr>
          <w:spacing w:val="2"/>
        </w:rPr>
        <w:t xml:space="preserve">- размеры </w:t>
      </w:r>
      <w:r w:rsidRPr="001A3A81">
        <w:rPr>
          <w:spacing w:val="2"/>
        </w:rPr>
        <w:t>надбавок и других расходов, которые должны быть утверждены в расчете объемов инвестиций;</w:t>
      </w:r>
    </w:p>
    <w:p w:rsidR="002C51F6" w:rsidRPr="001A3A81" w:rsidRDefault="002C51F6" w:rsidP="002C51F6">
      <w:pPr>
        <w:spacing w:line="360" w:lineRule="auto"/>
        <w:ind w:firstLine="567"/>
        <w:jc w:val="both"/>
      </w:pPr>
      <w:r w:rsidRPr="001A3A81">
        <w:rPr>
          <w:spacing w:val="2"/>
        </w:rPr>
        <w:t>При отсутствии указанных исходных данных их получение может быть поручено проектной организации по отдельному договору</w:t>
      </w:r>
      <w:r w:rsidR="00821645">
        <w:rPr>
          <w:spacing w:val="2"/>
        </w:rPr>
        <w:t>.</w:t>
      </w:r>
    </w:p>
    <w:p w:rsidR="00966C49" w:rsidRPr="00516824" w:rsidRDefault="000A2B75" w:rsidP="002C51F6">
      <w:pPr>
        <w:pStyle w:val="ad"/>
        <w:ind w:firstLine="709"/>
        <w:jc w:val="both"/>
        <w:rPr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4.4</w:t>
      </w:r>
      <w:r w:rsidR="002C51F6" w:rsidRPr="001A3A81">
        <w:rPr>
          <w:rFonts w:cs="Times New Roman"/>
          <w:b w:val="0"/>
          <w:sz w:val="28"/>
          <w:szCs w:val="28"/>
        </w:rPr>
        <w:t xml:space="preserve"> </w:t>
      </w:r>
      <w:r w:rsidR="00966C49" w:rsidRPr="001A3A81">
        <w:rPr>
          <w:rFonts w:cs="Times New Roman"/>
          <w:b w:val="0"/>
          <w:sz w:val="28"/>
          <w:szCs w:val="28"/>
        </w:rPr>
        <w:t>Алгоритм п</w:t>
      </w:r>
      <w:r w:rsidR="00F64807" w:rsidRPr="001A3A81">
        <w:rPr>
          <w:rFonts w:cs="Times New Roman"/>
          <w:b w:val="0"/>
          <w:sz w:val="28"/>
          <w:szCs w:val="28"/>
        </w:rPr>
        <w:t xml:space="preserve">роцесса проектирования </w:t>
      </w:r>
      <w:r w:rsidR="00F64807" w:rsidRPr="001A3A81">
        <w:rPr>
          <w:b w:val="0"/>
          <w:sz w:val="28"/>
          <w:szCs w:val="28"/>
        </w:rPr>
        <w:t>автомобильных дорог</w:t>
      </w:r>
    </w:p>
    <w:p w:rsidR="00360D19" w:rsidRPr="00BF14C0" w:rsidRDefault="00360D19" w:rsidP="00360D19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BF14C0">
        <w:rPr>
          <w:rFonts w:cs="Times New Roman"/>
          <w:b w:val="0"/>
          <w:sz w:val="28"/>
          <w:szCs w:val="28"/>
        </w:rPr>
        <w:t>Автомобильные дороги классифицируются в соотв</w:t>
      </w:r>
      <w:r w:rsidR="00D45129">
        <w:rPr>
          <w:rFonts w:cs="Times New Roman"/>
          <w:b w:val="0"/>
          <w:sz w:val="28"/>
          <w:szCs w:val="28"/>
        </w:rPr>
        <w:t>етствии с Федеральным законом [2</w:t>
      </w:r>
      <w:r w:rsidRPr="00BF14C0">
        <w:rPr>
          <w:rFonts w:cs="Times New Roman"/>
          <w:b w:val="0"/>
          <w:sz w:val="28"/>
          <w:szCs w:val="28"/>
        </w:rPr>
        <w:t>] 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пользования.</w:t>
      </w:r>
    </w:p>
    <w:p w:rsidR="00966C49" w:rsidRPr="00175759" w:rsidRDefault="00684239" w:rsidP="00684239">
      <w:pPr>
        <w:spacing w:line="360" w:lineRule="auto"/>
        <w:ind w:firstLine="709"/>
        <w:jc w:val="both"/>
      </w:pPr>
      <w:r w:rsidRPr="00175759">
        <w:rPr>
          <w:spacing w:val="2"/>
        </w:rPr>
        <w:t xml:space="preserve">Перечень  рекомендуемых основных мероприятий при проектирования автомобильных дорог по </w:t>
      </w:r>
      <w:r w:rsidR="00D45129" w:rsidRPr="00175759">
        <w:rPr>
          <w:bCs/>
          <w:spacing w:val="2"/>
        </w:rPr>
        <w:t>ГОСТ 33100: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.1 </w:t>
      </w:r>
      <w:r w:rsidR="00B22D05">
        <w:rPr>
          <w:spacing w:val="2"/>
          <w:sz w:val="28"/>
          <w:szCs w:val="28"/>
        </w:rPr>
        <w:t>Н</w:t>
      </w:r>
      <w:r w:rsidR="00F64807" w:rsidRPr="001A3A81">
        <w:rPr>
          <w:spacing w:val="2"/>
          <w:sz w:val="28"/>
          <w:szCs w:val="28"/>
        </w:rPr>
        <w:t xml:space="preserve">амечаются возможные варианты </w:t>
      </w:r>
      <w:proofErr w:type="spellStart"/>
      <w:r w:rsidR="00F64807" w:rsidRPr="001A3A81">
        <w:rPr>
          <w:spacing w:val="2"/>
          <w:sz w:val="28"/>
          <w:szCs w:val="28"/>
        </w:rPr>
        <w:t>проложения</w:t>
      </w:r>
      <w:proofErr w:type="spellEnd"/>
      <w:r w:rsidR="00F64807" w:rsidRPr="001A3A81">
        <w:rPr>
          <w:spacing w:val="2"/>
          <w:sz w:val="28"/>
          <w:szCs w:val="28"/>
        </w:rPr>
        <w:t xml:space="preserve"> трассы в соответствии с заданием на проектирование.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.2 </w:t>
      </w:r>
      <w:r w:rsidR="00F64807" w:rsidRPr="001A3A81">
        <w:rPr>
          <w:spacing w:val="2"/>
          <w:sz w:val="28"/>
          <w:szCs w:val="28"/>
        </w:rPr>
        <w:t>Сравнение вариантов трассы.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.3 </w:t>
      </w:r>
      <w:r w:rsidR="00F64807" w:rsidRPr="001A3A81">
        <w:rPr>
          <w:spacing w:val="2"/>
          <w:sz w:val="28"/>
          <w:szCs w:val="28"/>
        </w:rPr>
        <w:t>Определение полосы варьирования трассы на основе выбора конкурирующих вариантов.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.4 </w:t>
      </w:r>
      <w:r w:rsidR="00F64807" w:rsidRPr="001A3A81">
        <w:rPr>
          <w:spacing w:val="2"/>
          <w:sz w:val="28"/>
          <w:szCs w:val="28"/>
        </w:rPr>
        <w:t>Предварительное согласование рекомендуемого варианта направления трассы с районными администрациями.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.5 </w:t>
      </w:r>
      <w:r w:rsidR="00F64807" w:rsidRPr="001A3A81">
        <w:rPr>
          <w:spacing w:val="2"/>
          <w:sz w:val="28"/>
          <w:szCs w:val="28"/>
        </w:rPr>
        <w:t>Выбор и назначение метода производства изыскательских работ.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.6 </w:t>
      </w:r>
      <w:r w:rsidR="00F64807" w:rsidRPr="001A3A81">
        <w:rPr>
          <w:spacing w:val="2"/>
          <w:sz w:val="28"/>
          <w:szCs w:val="28"/>
        </w:rPr>
        <w:t>Выдача задания на выполнение изыскательских работ.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.7 </w:t>
      </w:r>
      <w:r w:rsidR="00F64807" w:rsidRPr="001A3A81">
        <w:rPr>
          <w:spacing w:val="2"/>
          <w:sz w:val="28"/>
          <w:szCs w:val="28"/>
        </w:rPr>
        <w:t>Проведение комплекса изыскательских работ (топографо-геодезические, инженерно-геологические,</w:t>
      </w:r>
      <w:r w:rsidR="00BE0558">
        <w:rPr>
          <w:spacing w:val="2"/>
          <w:sz w:val="28"/>
          <w:szCs w:val="28"/>
        </w:rPr>
        <w:t xml:space="preserve"> инженерно-гидрометеорологические</w:t>
      </w:r>
      <w:r w:rsidR="00F64807" w:rsidRPr="001A3A81">
        <w:rPr>
          <w:spacing w:val="2"/>
          <w:sz w:val="28"/>
          <w:szCs w:val="28"/>
        </w:rPr>
        <w:t xml:space="preserve"> </w:t>
      </w:r>
      <w:r w:rsidR="00BE0558">
        <w:rPr>
          <w:spacing w:val="2"/>
          <w:sz w:val="28"/>
          <w:szCs w:val="28"/>
        </w:rPr>
        <w:t>(</w:t>
      </w:r>
      <w:r w:rsidR="00F64807" w:rsidRPr="001A3A81">
        <w:rPr>
          <w:spacing w:val="2"/>
          <w:sz w:val="28"/>
          <w:szCs w:val="28"/>
        </w:rPr>
        <w:t>инженерно-гидрологические</w:t>
      </w:r>
      <w:r w:rsidR="00BE0558">
        <w:rPr>
          <w:spacing w:val="2"/>
          <w:sz w:val="28"/>
          <w:szCs w:val="28"/>
        </w:rPr>
        <w:t>)</w:t>
      </w:r>
      <w:r w:rsidR="00F64807" w:rsidRPr="001A3A81">
        <w:rPr>
          <w:spacing w:val="2"/>
          <w:sz w:val="28"/>
          <w:szCs w:val="28"/>
        </w:rPr>
        <w:t>, геотехнические, экономические, экологические).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4.4</w:t>
      </w:r>
      <w:r w:rsidR="002C51F6" w:rsidRPr="001A3A81">
        <w:rPr>
          <w:spacing w:val="2"/>
          <w:sz w:val="28"/>
          <w:szCs w:val="28"/>
        </w:rPr>
        <w:t xml:space="preserve">.8 </w:t>
      </w:r>
      <w:r w:rsidR="00F64807" w:rsidRPr="001A3A81">
        <w:rPr>
          <w:spacing w:val="2"/>
          <w:sz w:val="28"/>
          <w:szCs w:val="28"/>
        </w:rPr>
        <w:t xml:space="preserve">Сбор и получение исходных данных (в том числе проведение </w:t>
      </w:r>
      <w:proofErr w:type="spellStart"/>
      <w:r w:rsidR="00F64807" w:rsidRPr="001A3A81">
        <w:rPr>
          <w:spacing w:val="2"/>
          <w:sz w:val="28"/>
          <w:szCs w:val="28"/>
        </w:rPr>
        <w:t>имущественно</w:t>
      </w:r>
      <w:proofErr w:type="spellEnd"/>
      <w:r w:rsidR="00F64807" w:rsidRPr="001A3A81">
        <w:rPr>
          <w:spacing w:val="2"/>
          <w:sz w:val="28"/>
          <w:szCs w:val="28"/>
        </w:rPr>
        <w:t>-правовой инвентаризации и кадастровых работ, получение технических условий на переустройство коммуникаций и т.п.).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.9 </w:t>
      </w:r>
      <w:r w:rsidR="00F64807" w:rsidRPr="001A3A81">
        <w:rPr>
          <w:spacing w:val="2"/>
          <w:sz w:val="28"/>
          <w:szCs w:val="28"/>
        </w:rPr>
        <w:t>Проектирование плана трассы.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.10 </w:t>
      </w:r>
      <w:r w:rsidR="00F64807" w:rsidRPr="001A3A81">
        <w:rPr>
          <w:spacing w:val="2"/>
          <w:sz w:val="28"/>
          <w:szCs w:val="28"/>
        </w:rPr>
        <w:t>Проектирование продольного профиля.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 xml:space="preserve">.11 </w:t>
      </w:r>
      <w:r w:rsidR="00F64807" w:rsidRPr="001A3A81">
        <w:rPr>
          <w:spacing w:val="2"/>
          <w:sz w:val="28"/>
          <w:szCs w:val="28"/>
        </w:rPr>
        <w:t>Проектирование земляного полотна (в том числе на слабых грунтах) и водоотвода.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left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>.12 </w:t>
      </w:r>
      <w:r w:rsidR="00F64807" w:rsidRPr="001A3A81">
        <w:rPr>
          <w:spacing w:val="2"/>
          <w:sz w:val="28"/>
          <w:szCs w:val="28"/>
        </w:rPr>
        <w:t>Проектирование дорожной одежды.</w:t>
      </w:r>
      <w:r w:rsidR="00F64807" w:rsidRPr="001A3A8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>.13 </w:t>
      </w:r>
      <w:r w:rsidR="00F64807" w:rsidRPr="001A3A81">
        <w:rPr>
          <w:spacing w:val="2"/>
          <w:sz w:val="28"/>
          <w:szCs w:val="28"/>
        </w:rPr>
        <w:t>Проектирование пересечений и примыканий:</w:t>
      </w:r>
      <w:r w:rsidR="00F64807" w:rsidRPr="001A3A81">
        <w:rPr>
          <w:spacing w:val="2"/>
          <w:sz w:val="28"/>
          <w:szCs w:val="28"/>
        </w:rPr>
        <w:br/>
        <w:t>- пересечения и примыкания автомобильных дорог в одном уровне;</w:t>
      </w:r>
      <w:r w:rsidR="00F64807" w:rsidRPr="001A3A81">
        <w:rPr>
          <w:spacing w:val="2"/>
          <w:sz w:val="28"/>
          <w:szCs w:val="28"/>
        </w:rPr>
        <w:br/>
        <w:t>- пересечения и примыкания автомобильных дорог в разных уровнях;</w:t>
      </w:r>
      <w:r w:rsidR="00F64807" w:rsidRPr="001A3A81">
        <w:rPr>
          <w:spacing w:val="2"/>
          <w:sz w:val="28"/>
          <w:szCs w:val="28"/>
        </w:rPr>
        <w:br/>
      </w:r>
      <w:r w:rsidR="00684239" w:rsidRPr="001A3A81">
        <w:rPr>
          <w:spacing w:val="2"/>
          <w:sz w:val="28"/>
          <w:szCs w:val="28"/>
        </w:rPr>
        <w:t>-</w:t>
      </w:r>
      <w:r w:rsidR="00684239" w:rsidRPr="001A3A81">
        <w:rPr>
          <w:spacing w:val="2"/>
          <w:sz w:val="28"/>
          <w:szCs w:val="28"/>
          <w:lang w:val="en-US"/>
        </w:rPr>
        <w:t> </w:t>
      </w:r>
      <w:r w:rsidR="00F64807" w:rsidRPr="001A3A81">
        <w:rPr>
          <w:spacing w:val="2"/>
          <w:sz w:val="28"/>
          <w:szCs w:val="28"/>
        </w:rPr>
        <w:t>пересечения с железными дорогами.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left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>.14 </w:t>
      </w:r>
      <w:r w:rsidR="00F64807" w:rsidRPr="001A3A81">
        <w:rPr>
          <w:spacing w:val="2"/>
          <w:sz w:val="28"/>
          <w:szCs w:val="28"/>
        </w:rPr>
        <w:t>Проектирование искусственных сооружений (трубы, мосты, путепроводы, тоннели, удерживающие и з</w:t>
      </w:r>
      <w:r>
        <w:rPr>
          <w:spacing w:val="2"/>
          <w:sz w:val="28"/>
          <w:szCs w:val="28"/>
        </w:rPr>
        <w:t>ащитные сооружения и т.п.).</w:t>
      </w:r>
      <w:r>
        <w:rPr>
          <w:spacing w:val="2"/>
          <w:sz w:val="28"/>
          <w:szCs w:val="28"/>
        </w:rPr>
        <w:br/>
        <w:t>4.4</w:t>
      </w:r>
      <w:r w:rsidR="002C51F6" w:rsidRPr="001A3A81">
        <w:rPr>
          <w:spacing w:val="2"/>
          <w:sz w:val="28"/>
          <w:szCs w:val="28"/>
        </w:rPr>
        <w:t>.15 </w:t>
      </w:r>
      <w:r w:rsidR="00F64807" w:rsidRPr="001A3A81">
        <w:rPr>
          <w:spacing w:val="2"/>
          <w:sz w:val="28"/>
          <w:szCs w:val="28"/>
        </w:rPr>
        <w:t>Проектирование автобусных остановок.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left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>.16 </w:t>
      </w:r>
      <w:r w:rsidR="00F64807" w:rsidRPr="001A3A81">
        <w:rPr>
          <w:spacing w:val="2"/>
          <w:sz w:val="28"/>
          <w:szCs w:val="28"/>
        </w:rPr>
        <w:t>Проектирование п</w:t>
      </w:r>
      <w:r>
        <w:rPr>
          <w:spacing w:val="2"/>
          <w:sz w:val="28"/>
          <w:szCs w:val="28"/>
        </w:rPr>
        <w:t>ереустройства коммуникаций.</w:t>
      </w:r>
      <w:r>
        <w:rPr>
          <w:spacing w:val="2"/>
          <w:sz w:val="28"/>
          <w:szCs w:val="28"/>
        </w:rPr>
        <w:br/>
        <w:t>4.4</w:t>
      </w:r>
      <w:r w:rsidR="002C51F6" w:rsidRPr="001A3A81">
        <w:rPr>
          <w:spacing w:val="2"/>
          <w:sz w:val="28"/>
          <w:szCs w:val="28"/>
        </w:rPr>
        <w:t>.17 </w:t>
      </w:r>
      <w:r w:rsidR="00F64807" w:rsidRPr="001A3A81">
        <w:rPr>
          <w:spacing w:val="2"/>
          <w:sz w:val="28"/>
          <w:szCs w:val="28"/>
        </w:rPr>
        <w:t>Проектирование освещения дороги.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>.18 </w:t>
      </w:r>
      <w:r w:rsidR="00F64807" w:rsidRPr="001A3A81">
        <w:rPr>
          <w:spacing w:val="2"/>
          <w:sz w:val="28"/>
          <w:szCs w:val="28"/>
        </w:rPr>
        <w:t>Проектирование обустройства дороги (в том числе автоматизированная система организации дорожного движения).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>.19 </w:t>
      </w:r>
      <w:r w:rsidR="00F64807" w:rsidRPr="001A3A81">
        <w:rPr>
          <w:spacing w:val="2"/>
          <w:sz w:val="28"/>
          <w:szCs w:val="28"/>
        </w:rPr>
        <w:t>Проектирование зданий и сооружений службы эксплуатации.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>.20 </w:t>
      </w:r>
      <w:r w:rsidR="00F64807" w:rsidRPr="001A3A81">
        <w:rPr>
          <w:spacing w:val="2"/>
          <w:sz w:val="28"/>
          <w:szCs w:val="28"/>
        </w:rPr>
        <w:t>Проектирование природоохранных мероприятий.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>.21 </w:t>
      </w:r>
      <w:r w:rsidR="00F64807" w:rsidRPr="001A3A81">
        <w:rPr>
          <w:spacing w:val="2"/>
          <w:sz w:val="28"/>
          <w:szCs w:val="28"/>
        </w:rPr>
        <w:t>Составление плана дороги и сводного плана сетей.</w:t>
      </w:r>
    </w:p>
    <w:p w:rsidR="00D37F99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2C51F6" w:rsidRPr="001A3A81">
        <w:rPr>
          <w:spacing w:val="2"/>
          <w:sz w:val="28"/>
          <w:szCs w:val="28"/>
        </w:rPr>
        <w:t>.22 </w:t>
      </w:r>
      <w:r w:rsidR="00F64807" w:rsidRPr="001A3A81">
        <w:rPr>
          <w:spacing w:val="2"/>
          <w:sz w:val="28"/>
          <w:szCs w:val="28"/>
        </w:rPr>
        <w:t>Разработка материалов для отвода земель.</w:t>
      </w:r>
      <w:r w:rsidR="00AC180B">
        <w:rPr>
          <w:spacing w:val="2"/>
          <w:sz w:val="28"/>
          <w:szCs w:val="28"/>
        </w:rPr>
        <w:t xml:space="preserve"> </w:t>
      </w:r>
      <w:r w:rsidR="00684239" w:rsidRPr="001A3A81">
        <w:rPr>
          <w:spacing w:val="2"/>
          <w:sz w:val="28"/>
          <w:szCs w:val="28"/>
        </w:rPr>
        <w:t>Проект</w:t>
      </w:r>
      <w:r w:rsidR="00684239" w:rsidRPr="001A3A81">
        <w:rPr>
          <w:spacing w:val="2"/>
          <w:sz w:val="28"/>
          <w:szCs w:val="28"/>
          <w:lang w:val="en-US"/>
        </w:rPr>
        <w:t> </w:t>
      </w:r>
      <w:r w:rsidR="00684239" w:rsidRPr="001A3A81">
        <w:rPr>
          <w:spacing w:val="2"/>
          <w:sz w:val="28"/>
          <w:szCs w:val="28"/>
        </w:rPr>
        <w:t>планировки</w:t>
      </w:r>
      <w:r w:rsidR="00684239" w:rsidRPr="001A3A81">
        <w:rPr>
          <w:spacing w:val="2"/>
          <w:sz w:val="28"/>
          <w:szCs w:val="28"/>
          <w:lang w:val="en-US"/>
        </w:rPr>
        <w:t> </w:t>
      </w:r>
      <w:r w:rsidR="00F64807" w:rsidRPr="001A3A81">
        <w:rPr>
          <w:spacing w:val="2"/>
          <w:sz w:val="28"/>
          <w:szCs w:val="28"/>
        </w:rPr>
        <w:t>территории.</w:t>
      </w:r>
      <w:r w:rsidR="00AC180B">
        <w:rPr>
          <w:spacing w:val="2"/>
          <w:sz w:val="28"/>
          <w:szCs w:val="28"/>
        </w:rPr>
        <w:t xml:space="preserve"> </w:t>
      </w:r>
      <w:r w:rsidR="00F64807" w:rsidRPr="001A3A81">
        <w:rPr>
          <w:spacing w:val="2"/>
          <w:sz w:val="28"/>
          <w:szCs w:val="28"/>
        </w:rPr>
        <w:t>Проект межевания территории.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AC180B">
        <w:rPr>
          <w:spacing w:val="2"/>
          <w:sz w:val="28"/>
          <w:szCs w:val="28"/>
        </w:rPr>
        <w:t xml:space="preserve">.23 </w:t>
      </w:r>
      <w:r w:rsidR="00F64807" w:rsidRPr="00AC180B">
        <w:rPr>
          <w:spacing w:val="2"/>
          <w:sz w:val="28"/>
          <w:szCs w:val="28"/>
        </w:rPr>
        <w:t>Ведомости объемов работ.</w:t>
      </w:r>
    </w:p>
    <w:p w:rsidR="00F64807" w:rsidRPr="001A3A81" w:rsidRDefault="000A2B75" w:rsidP="00AC180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AC180B">
        <w:rPr>
          <w:spacing w:val="2"/>
          <w:sz w:val="28"/>
          <w:szCs w:val="28"/>
        </w:rPr>
        <w:t>.24</w:t>
      </w:r>
      <w:r w:rsidR="002C51F6" w:rsidRPr="001A3A81">
        <w:rPr>
          <w:spacing w:val="2"/>
          <w:sz w:val="28"/>
          <w:szCs w:val="28"/>
        </w:rPr>
        <w:t> </w:t>
      </w:r>
      <w:r w:rsidR="00F64807" w:rsidRPr="001A3A81">
        <w:rPr>
          <w:spacing w:val="2"/>
          <w:sz w:val="28"/>
          <w:szCs w:val="28"/>
        </w:rPr>
        <w:t>Разработка пр</w:t>
      </w:r>
      <w:r w:rsidR="009D02A6">
        <w:rPr>
          <w:spacing w:val="2"/>
          <w:sz w:val="28"/>
          <w:szCs w:val="28"/>
        </w:rPr>
        <w:t>оекта организации строительства</w:t>
      </w:r>
      <w:r w:rsidR="009D02A6" w:rsidRPr="009D02A6">
        <w:rPr>
          <w:spacing w:val="2"/>
          <w:sz w:val="28"/>
          <w:szCs w:val="28"/>
        </w:rPr>
        <w:t xml:space="preserve"> </w:t>
      </w:r>
      <w:r w:rsidR="009D02A6">
        <w:rPr>
          <w:spacing w:val="2"/>
          <w:sz w:val="28"/>
          <w:szCs w:val="28"/>
        </w:rPr>
        <w:t xml:space="preserve">(в том числе </w:t>
      </w:r>
      <w:r w:rsidR="009D02A6" w:rsidRPr="001A3A81">
        <w:rPr>
          <w:spacing w:val="2"/>
          <w:sz w:val="28"/>
          <w:szCs w:val="28"/>
        </w:rPr>
        <w:t>организация движения на период строительства</w:t>
      </w:r>
      <w:r w:rsidR="009D02A6">
        <w:rPr>
          <w:spacing w:val="2"/>
          <w:sz w:val="28"/>
          <w:szCs w:val="28"/>
        </w:rPr>
        <w:t>).</w:t>
      </w:r>
    </w:p>
    <w:p w:rsidR="00D37F99" w:rsidRDefault="000A2B75" w:rsidP="00AC180B">
      <w:pPr>
        <w:pStyle w:val="ad"/>
        <w:ind w:firstLine="709"/>
        <w:jc w:val="both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4.4</w:t>
      </w:r>
      <w:r w:rsidR="00AC180B">
        <w:rPr>
          <w:b w:val="0"/>
          <w:spacing w:val="2"/>
          <w:sz w:val="28"/>
          <w:szCs w:val="28"/>
        </w:rPr>
        <w:t>.25</w:t>
      </w:r>
      <w:r w:rsidR="002C51F6" w:rsidRPr="001A3A81">
        <w:rPr>
          <w:b w:val="0"/>
          <w:spacing w:val="2"/>
          <w:sz w:val="28"/>
          <w:szCs w:val="28"/>
        </w:rPr>
        <w:t> </w:t>
      </w:r>
      <w:r w:rsidR="00F64807" w:rsidRPr="001A3A81">
        <w:rPr>
          <w:b w:val="0"/>
          <w:spacing w:val="2"/>
          <w:sz w:val="28"/>
          <w:szCs w:val="28"/>
        </w:rPr>
        <w:t>Составление сметной д</w:t>
      </w:r>
      <w:r w:rsidR="002A342B" w:rsidRPr="001A3A81">
        <w:rPr>
          <w:b w:val="0"/>
          <w:spacing w:val="2"/>
          <w:sz w:val="28"/>
          <w:szCs w:val="28"/>
        </w:rPr>
        <w:t>окументации.</w:t>
      </w:r>
    </w:p>
    <w:p w:rsidR="00D37F99" w:rsidRPr="00D37F99" w:rsidRDefault="000A2B75" w:rsidP="00AC180B">
      <w:pPr>
        <w:spacing w:line="360" w:lineRule="auto"/>
        <w:ind w:firstLine="709"/>
      </w:pPr>
      <w:r>
        <w:lastRenderedPageBreak/>
        <w:t xml:space="preserve"> 4.4</w:t>
      </w:r>
      <w:r w:rsidR="00AC180B">
        <w:t>.26</w:t>
      </w:r>
      <w:r w:rsidR="006B6E63">
        <w:t xml:space="preserve"> Разработка проекта организации содержания автомобильной дороги  (при необходимости) </w:t>
      </w:r>
    </w:p>
    <w:p w:rsidR="003E781E" w:rsidRPr="00C0394B" w:rsidRDefault="003E781E" w:rsidP="00D45129">
      <w:pPr>
        <w:pStyle w:val="af1"/>
        <w:spacing w:before="30" w:beforeAutospacing="0" w:after="60" w:afterAutospacing="0" w:line="360" w:lineRule="auto"/>
        <w:ind w:firstLine="567"/>
        <w:jc w:val="both"/>
        <w:rPr>
          <w:spacing w:val="2"/>
          <w:sz w:val="28"/>
          <w:szCs w:val="28"/>
        </w:rPr>
      </w:pPr>
      <w:r w:rsidRPr="003E781E">
        <w:rPr>
          <w:color w:val="2D2D2D"/>
          <w:spacing w:val="2"/>
          <w:sz w:val="28"/>
          <w:szCs w:val="28"/>
        </w:rPr>
        <w:t xml:space="preserve">4.5 </w:t>
      </w:r>
      <w:r>
        <w:rPr>
          <w:color w:val="2D2D2D"/>
          <w:spacing w:val="2"/>
          <w:sz w:val="28"/>
          <w:szCs w:val="28"/>
        </w:rPr>
        <w:t xml:space="preserve">Проектную документацию </w:t>
      </w:r>
      <w:r w:rsidRPr="003E781E">
        <w:rPr>
          <w:color w:val="2D2D2D"/>
          <w:spacing w:val="2"/>
          <w:sz w:val="28"/>
          <w:szCs w:val="28"/>
        </w:rPr>
        <w:t xml:space="preserve">автомобильных дорог выполняют в соответствии с требованиями </w:t>
      </w:r>
      <w:r>
        <w:rPr>
          <w:sz w:val="28"/>
          <w:szCs w:val="28"/>
        </w:rPr>
        <w:t>«Положения</w:t>
      </w:r>
      <w:r w:rsidRPr="001A3A81">
        <w:rPr>
          <w:sz w:val="28"/>
          <w:szCs w:val="28"/>
        </w:rPr>
        <w:t xml:space="preserve"> о составе разделов проектной </w:t>
      </w:r>
      <w:r w:rsidRPr="00C0394B">
        <w:rPr>
          <w:sz w:val="28"/>
          <w:szCs w:val="28"/>
        </w:rPr>
        <w:t>документации и требованиях к их содержанию» [</w:t>
      </w:r>
      <w:r w:rsidR="00A52B49" w:rsidRPr="00366928">
        <w:rPr>
          <w:sz w:val="28"/>
          <w:szCs w:val="28"/>
        </w:rPr>
        <w:t>8</w:t>
      </w:r>
      <w:r w:rsidRPr="00C0394B">
        <w:rPr>
          <w:sz w:val="28"/>
          <w:szCs w:val="28"/>
        </w:rPr>
        <w:t xml:space="preserve">], </w:t>
      </w:r>
      <w:r w:rsidRPr="00C0394B">
        <w:rPr>
          <w:bCs/>
          <w:spacing w:val="2"/>
          <w:sz w:val="28"/>
          <w:szCs w:val="28"/>
        </w:rPr>
        <w:t>ГОСТ Р 21.1101.</w:t>
      </w:r>
    </w:p>
    <w:p w:rsidR="001A3A81" w:rsidRPr="00C0394B" w:rsidRDefault="00D45129" w:rsidP="00D45129">
      <w:pPr>
        <w:pStyle w:val="af1"/>
        <w:spacing w:before="30" w:beforeAutospacing="0" w:after="60" w:afterAutospacing="0" w:line="360" w:lineRule="auto"/>
        <w:ind w:firstLine="567"/>
        <w:jc w:val="both"/>
        <w:rPr>
          <w:spacing w:val="2"/>
          <w:sz w:val="28"/>
          <w:szCs w:val="28"/>
        </w:rPr>
      </w:pPr>
      <w:r w:rsidRPr="00C0394B">
        <w:rPr>
          <w:spacing w:val="2"/>
          <w:sz w:val="28"/>
          <w:szCs w:val="28"/>
        </w:rPr>
        <w:t xml:space="preserve">Рабочую документацию автомобильных дорог выполняют в соответствии с требованиями </w:t>
      </w:r>
      <w:r w:rsidR="003E781E" w:rsidRPr="00C0394B">
        <w:rPr>
          <w:bCs/>
          <w:spacing w:val="2"/>
          <w:sz w:val="28"/>
          <w:szCs w:val="28"/>
        </w:rPr>
        <w:t xml:space="preserve">ГОСТ 21.701, ГОСТ Р 21.1101 </w:t>
      </w:r>
      <w:r w:rsidRPr="00C0394B">
        <w:rPr>
          <w:spacing w:val="2"/>
          <w:sz w:val="28"/>
          <w:szCs w:val="28"/>
        </w:rPr>
        <w:t>и других взаимосвязанных стандартов Системы проектной документации для строительства</w:t>
      </w:r>
    </w:p>
    <w:p w:rsidR="003E781E" w:rsidRDefault="003E781E" w:rsidP="00D45129">
      <w:pPr>
        <w:pStyle w:val="af1"/>
        <w:spacing w:before="30" w:beforeAutospacing="0" w:after="60" w:afterAutospacing="0" w:line="360" w:lineRule="auto"/>
        <w:ind w:firstLine="567"/>
        <w:jc w:val="both"/>
        <w:rPr>
          <w:rStyle w:val="af2"/>
          <w:sz w:val="28"/>
          <w:szCs w:val="28"/>
        </w:rPr>
      </w:pPr>
    </w:p>
    <w:p w:rsidR="00F86FC3" w:rsidRPr="00360D19" w:rsidRDefault="00F86FC3" w:rsidP="00202E2F">
      <w:pPr>
        <w:pStyle w:val="a8"/>
        <w:numPr>
          <w:ilvl w:val="0"/>
          <w:numId w:val="19"/>
        </w:numPr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202E2F">
        <w:rPr>
          <w:b/>
          <w:sz w:val="32"/>
          <w:szCs w:val="32"/>
        </w:rPr>
        <w:t>Контроль качества работ по подготовке проектной документации</w:t>
      </w:r>
    </w:p>
    <w:p w:rsidR="003E781E" w:rsidRDefault="003E781E" w:rsidP="003E781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</w:t>
      </w:r>
      <w:r w:rsidRPr="003E781E">
        <w:rPr>
          <w:rFonts w:eastAsia="Times New Roman"/>
          <w:lang w:eastAsia="ru-RU"/>
        </w:rPr>
        <w:t xml:space="preserve">Виды  контроля,  последовательность  проведения,  контролируемые  параметры, объемы  контроля  устанавливаются  в  нормативной  документации  –  стандартах организации (члена СРО)  в  соответствии  с  требованиями  технических  регламентов, национальных стандартов.  </w:t>
      </w:r>
    </w:p>
    <w:p w:rsidR="003E781E" w:rsidRPr="003E781E" w:rsidRDefault="003E781E" w:rsidP="003E781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5.2 </w:t>
      </w:r>
      <w:proofErr w:type="spellStart"/>
      <w:r w:rsidRPr="005E3512">
        <w:t>Нормоконтроль</w:t>
      </w:r>
      <w:proofErr w:type="spellEnd"/>
      <w:r w:rsidRPr="005E3512">
        <w:t xml:space="preserve"> проектной документации проводят в соответствии с установленными требованиями и правилами по ГОСТ 21.002.</w:t>
      </w:r>
    </w:p>
    <w:p w:rsidR="00360D19" w:rsidRPr="00202E2F" w:rsidRDefault="00360D19" w:rsidP="00360D19">
      <w:pPr>
        <w:pStyle w:val="a8"/>
        <w:spacing w:line="360" w:lineRule="auto"/>
        <w:ind w:left="927"/>
        <w:jc w:val="both"/>
        <w:rPr>
          <w:rFonts w:eastAsia="Times New Roman"/>
          <w:sz w:val="32"/>
          <w:szCs w:val="32"/>
          <w:lang w:eastAsia="ru-RU"/>
        </w:rPr>
      </w:pPr>
    </w:p>
    <w:p w:rsidR="00F86FC3" w:rsidRPr="00202E2F" w:rsidRDefault="00F86FC3" w:rsidP="00202E2F">
      <w:pPr>
        <w:pStyle w:val="a8"/>
        <w:numPr>
          <w:ilvl w:val="0"/>
          <w:numId w:val="19"/>
        </w:numPr>
        <w:spacing w:line="360" w:lineRule="auto"/>
        <w:jc w:val="both"/>
        <w:rPr>
          <w:b/>
          <w:sz w:val="32"/>
          <w:szCs w:val="32"/>
        </w:rPr>
      </w:pPr>
      <w:r w:rsidRPr="00202E2F">
        <w:rPr>
          <w:b/>
          <w:sz w:val="32"/>
          <w:szCs w:val="32"/>
        </w:rPr>
        <w:t>Учет и хранение проектной документации</w:t>
      </w:r>
    </w:p>
    <w:p w:rsidR="00F86FC3" w:rsidRDefault="00F86FC3" w:rsidP="00F86FC3">
      <w:pPr>
        <w:spacing w:line="360" w:lineRule="auto"/>
        <w:ind w:firstLine="567"/>
        <w:jc w:val="both"/>
        <w:rPr>
          <w:bCs/>
          <w:spacing w:val="2"/>
        </w:rPr>
      </w:pPr>
      <w:r w:rsidRPr="005E5A41">
        <w:rPr>
          <w:spacing w:val="2"/>
        </w:rPr>
        <w:t xml:space="preserve">Учет и хранение документов в бумажной и (или) электронной форме регламентируется </w:t>
      </w:r>
      <w:r w:rsidRPr="005E5A41">
        <w:rPr>
          <w:bCs/>
          <w:spacing w:val="2"/>
        </w:rPr>
        <w:t>ГОСТ Р 21.1003-2009 «Система проектной документации для строительства (СПДС). Учет и хранение проектной документации»</w:t>
      </w:r>
      <w:r>
        <w:rPr>
          <w:bCs/>
          <w:spacing w:val="2"/>
        </w:rPr>
        <w:t>.</w:t>
      </w:r>
    </w:p>
    <w:p w:rsidR="001F0C6E" w:rsidRPr="00202E2F" w:rsidRDefault="001A3A81" w:rsidP="001A3A81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Cs/>
          <w:spacing w:val="2"/>
        </w:rPr>
        <w:br w:type="column"/>
      </w:r>
      <w:r w:rsidR="00125B31" w:rsidRPr="00202E2F">
        <w:rPr>
          <w:b/>
          <w:sz w:val="32"/>
          <w:szCs w:val="32"/>
        </w:rPr>
        <w:lastRenderedPageBreak/>
        <w:t>Библиография</w:t>
      </w:r>
    </w:p>
    <w:p w:rsidR="001A3A81" w:rsidRDefault="001A3A81" w:rsidP="003922E8">
      <w:pPr>
        <w:spacing w:line="360" w:lineRule="auto"/>
        <w:ind w:firstLine="709"/>
        <w:jc w:val="both"/>
      </w:pPr>
    </w:p>
    <w:p w:rsidR="003922E8" w:rsidRPr="003922E8" w:rsidRDefault="003922E8" w:rsidP="003922E8">
      <w:pPr>
        <w:spacing w:line="360" w:lineRule="auto"/>
        <w:ind w:firstLine="709"/>
        <w:jc w:val="both"/>
      </w:pPr>
      <w:r w:rsidRPr="003922E8">
        <w:t>[1] Градостроительный кодекс Российской Федерации;</w:t>
      </w:r>
    </w:p>
    <w:p w:rsidR="00125B31" w:rsidRDefault="00C43809" w:rsidP="003922E8">
      <w:pPr>
        <w:spacing w:line="360" w:lineRule="auto"/>
        <w:ind w:firstLine="708"/>
        <w:rPr>
          <w:bCs/>
        </w:rPr>
      </w:pPr>
      <w:r>
        <w:t>[2</w:t>
      </w:r>
      <w:r w:rsidR="003922E8" w:rsidRPr="003922E8">
        <w:t xml:space="preserve">] </w:t>
      </w:r>
      <w:r w:rsidR="003922E8" w:rsidRPr="003922E8">
        <w:rPr>
          <w:bCs/>
        </w:rPr>
        <w:t xml:space="preserve">Федеральный закон </w:t>
      </w:r>
      <w:r w:rsidR="002C51F6">
        <w:rPr>
          <w:bCs/>
        </w:rPr>
        <w:t>от 08.11.2007 №</w:t>
      </w:r>
      <w:r w:rsidR="003922E8" w:rsidRPr="003922E8">
        <w:rPr>
          <w:bCs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C43809" w:rsidRPr="00296213" w:rsidRDefault="00C43809" w:rsidP="00296213">
      <w:pPr>
        <w:spacing w:line="360" w:lineRule="auto"/>
        <w:ind w:firstLine="709"/>
        <w:jc w:val="both"/>
      </w:pPr>
      <w:r>
        <w:t>[3</w:t>
      </w:r>
      <w:r w:rsidRPr="003922E8">
        <w:t>] Федеральный закон от 29.06.2015 №162-ФЗ «О стандартизации в Российской Федерации»</w:t>
      </w:r>
    </w:p>
    <w:p w:rsidR="002C51F6" w:rsidRPr="002C51F6" w:rsidRDefault="00BF14C0" w:rsidP="002C51F6">
      <w:pPr>
        <w:spacing w:line="360" w:lineRule="auto"/>
        <w:ind w:firstLine="708"/>
        <w:jc w:val="both"/>
        <w:rPr>
          <w:color w:val="2D2D2D"/>
          <w:spacing w:val="2"/>
        </w:rPr>
      </w:pPr>
      <w:r w:rsidRPr="002C51F6">
        <w:rPr>
          <w:spacing w:val="2"/>
        </w:rPr>
        <w:t>[4] Федеральный закон</w:t>
      </w:r>
      <w:r w:rsidR="002C51F6" w:rsidRPr="002C51F6">
        <w:rPr>
          <w:spacing w:val="2"/>
        </w:rPr>
        <w:t xml:space="preserve"> </w:t>
      </w:r>
      <w:r w:rsidR="002C51F6" w:rsidRPr="002C51F6">
        <w:rPr>
          <w:bCs/>
          <w:color w:val="333333"/>
        </w:rPr>
        <w:t>от 29.12.2017 № 443-ФЗ</w:t>
      </w:r>
      <w:r w:rsidR="002C51F6">
        <w:rPr>
          <w:spacing w:val="2"/>
        </w:rPr>
        <w:t xml:space="preserve"> «</w:t>
      </w:r>
      <w:r w:rsidRPr="002C51F6">
        <w:rPr>
          <w:spacing w:val="2"/>
        </w:rPr>
        <w:t>Об организации дорожного движения в Российской Федерации и о внесении изменений в отдельные законодате</w:t>
      </w:r>
      <w:r w:rsidR="002C51F6">
        <w:rPr>
          <w:spacing w:val="2"/>
        </w:rPr>
        <w:t>льные акты Российской Федерации»</w:t>
      </w:r>
    </w:p>
    <w:p w:rsidR="00BF14C0" w:rsidRDefault="002C51F6" w:rsidP="002C51F6">
      <w:pPr>
        <w:spacing w:line="360" w:lineRule="auto"/>
        <w:ind w:firstLine="708"/>
        <w:jc w:val="both"/>
        <w:rPr>
          <w:spacing w:val="2"/>
        </w:rPr>
      </w:pPr>
      <w:r w:rsidRPr="002C51F6">
        <w:rPr>
          <w:spacing w:val="2"/>
        </w:rPr>
        <w:t>[5] Федеральный закон</w:t>
      </w:r>
      <w:r w:rsidR="00BF14C0" w:rsidRPr="002C51F6">
        <w:rPr>
          <w:spacing w:val="2"/>
        </w:rPr>
        <w:t xml:space="preserve"> от 10 декабря 1995</w:t>
      </w:r>
      <w:r w:rsidRPr="002C51F6">
        <w:rPr>
          <w:spacing w:val="2"/>
        </w:rPr>
        <w:t xml:space="preserve"> года №</w:t>
      </w:r>
      <w:r>
        <w:rPr>
          <w:spacing w:val="2"/>
        </w:rPr>
        <w:t xml:space="preserve"> 196-ФЗ «</w:t>
      </w:r>
      <w:r w:rsidR="00BF14C0" w:rsidRPr="002C51F6">
        <w:rPr>
          <w:spacing w:val="2"/>
        </w:rPr>
        <w:t xml:space="preserve">О </w:t>
      </w:r>
      <w:r>
        <w:rPr>
          <w:spacing w:val="2"/>
        </w:rPr>
        <w:t>безопасности дорожного движения»</w:t>
      </w:r>
    </w:p>
    <w:p w:rsidR="00A52B49" w:rsidRPr="000A2B75" w:rsidRDefault="00A52B49" w:rsidP="00A52B49">
      <w:pPr>
        <w:spacing w:line="360" w:lineRule="auto"/>
        <w:ind w:firstLine="708"/>
        <w:jc w:val="both"/>
        <w:rPr>
          <w:spacing w:val="2"/>
        </w:rPr>
      </w:pPr>
      <w:r w:rsidRPr="00A52B49">
        <w:rPr>
          <w:spacing w:val="2"/>
        </w:rPr>
        <w:t xml:space="preserve">[6] </w:t>
      </w:r>
      <w:r w:rsidRPr="002C51F6">
        <w:rPr>
          <w:spacing w:val="2"/>
        </w:rPr>
        <w:t>Федеральный закон</w:t>
      </w:r>
      <w:r>
        <w:rPr>
          <w:spacing w:val="2"/>
        </w:rPr>
        <w:t xml:space="preserve"> от </w:t>
      </w:r>
      <w:r w:rsidRPr="00A52B49">
        <w:rPr>
          <w:spacing w:val="2"/>
        </w:rPr>
        <w:t>30</w:t>
      </w:r>
      <w:r>
        <w:rPr>
          <w:spacing w:val="2"/>
        </w:rPr>
        <w:t xml:space="preserve"> декабря </w:t>
      </w:r>
      <w:r w:rsidRPr="00A52B49">
        <w:rPr>
          <w:spacing w:val="2"/>
        </w:rPr>
        <w:t>2009</w:t>
      </w:r>
      <w:r w:rsidRPr="002C51F6">
        <w:rPr>
          <w:spacing w:val="2"/>
        </w:rPr>
        <w:t xml:space="preserve"> года №</w:t>
      </w:r>
      <w:r>
        <w:rPr>
          <w:spacing w:val="2"/>
        </w:rPr>
        <w:t xml:space="preserve"> </w:t>
      </w:r>
      <w:r w:rsidRPr="00A52B49">
        <w:rPr>
          <w:spacing w:val="2"/>
        </w:rPr>
        <w:t>384</w:t>
      </w:r>
      <w:r>
        <w:rPr>
          <w:spacing w:val="2"/>
        </w:rPr>
        <w:t xml:space="preserve">-ФЗ </w:t>
      </w:r>
      <w:r w:rsidRPr="00A52B49">
        <w:rPr>
          <w:spacing w:val="2"/>
        </w:rPr>
        <w:t>«</w:t>
      </w:r>
      <w:r w:rsidRPr="00A52B49">
        <w:rPr>
          <w:bCs/>
          <w:color w:val="333333"/>
        </w:rPr>
        <w:t>Технический регламент о безопасности зданий и сооружений</w:t>
      </w:r>
      <w:r w:rsidRPr="00A52B49">
        <w:rPr>
          <w:spacing w:val="2"/>
        </w:rPr>
        <w:t>»</w:t>
      </w:r>
    </w:p>
    <w:p w:rsidR="00A52B49" w:rsidRPr="00A52B49" w:rsidRDefault="00A52B49" w:rsidP="00A52B49">
      <w:pPr>
        <w:spacing w:line="360" w:lineRule="auto"/>
        <w:ind w:firstLine="708"/>
        <w:jc w:val="both"/>
        <w:rPr>
          <w:spacing w:val="2"/>
        </w:rPr>
      </w:pPr>
      <w:r w:rsidRPr="00A52B49">
        <w:rPr>
          <w:spacing w:val="2"/>
        </w:rPr>
        <w:t xml:space="preserve">[7] </w:t>
      </w:r>
      <w:r w:rsidRPr="00A52B49">
        <w:rPr>
          <w:bCs/>
          <w:color w:val="000000"/>
        </w:rPr>
        <w:t>ТР ТС 014/2011. Технический регламент Таможенного союза. Безопасность автомобильных дорог</w:t>
      </w:r>
    </w:p>
    <w:p w:rsidR="003922E8" w:rsidRDefault="00A52B49" w:rsidP="003922E8">
      <w:pPr>
        <w:spacing w:line="360" w:lineRule="auto"/>
        <w:ind w:firstLine="709"/>
        <w:jc w:val="both"/>
      </w:pPr>
      <w:r>
        <w:t>[</w:t>
      </w:r>
      <w:r w:rsidRPr="00A52B49">
        <w:t>8</w:t>
      </w:r>
      <w:r w:rsidR="003922E8" w:rsidRPr="003922E8">
        <w:t>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D45129" w:rsidRPr="005F6D7C" w:rsidRDefault="00D45129" w:rsidP="00D45129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="00A52B49" w:rsidRPr="00A52B49">
        <w:rPr>
          <w:bCs/>
        </w:rPr>
        <w:t>9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D45129" w:rsidRDefault="00D45129" w:rsidP="00D45129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="00A52B49" w:rsidRPr="00A52B49">
        <w:rPr>
          <w:bCs/>
        </w:rPr>
        <w:t>10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D45129" w:rsidRDefault="00D45129" w:rsidP="003922E8">
      <w:pPr>
        <w:spacing w:line="360" w:lineRule="auto"/>
        <w:ind w:firstLine="709"/>
        <w:jc w:val="both"/>
      </w:pPr>
    </w:p>
    <w:p w:rsidR="003922E8" w:rsidRPr="005E5A41" w:rsidRDefault="003922E8" w:rsidP="00F66828">
      <w:pPr>
        <w:spacing w:line="360" w:lineRule="auto"/>
        <w:ind w:firstLine="709"/>
        <w:jc w:val="both"/>
        <w:rPr>
          <w:b/>
        </w:rPr>
      </w:pPr>
    </w:p>
    <w:sectPr w:rsidR="003922E8" w:rsidRPr="005E5A41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1F" w:rsidRDefault="00473A1F" w:rsidP="008B6FE4">
      <w:r>
        <w:separator/>
      </w:r>
    </w:p>
  </w:endnote>
  <w:endnote w:type="continuationSeparator" w:id="0">
    <w:p w:rsidR="00473A1F" w:rsidRDefault="00473A1F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D048DA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0A670B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0A670B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0A670B">
          <w:rPr>
            <w:noProof/>
            <w:sz w:val="24"/>
          </w:rPr>
          <w:t>4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0A670B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1F" w:rsidRDefault="00473A1F" w:rsidP="008B6FE4">
      <w:r>
        <w:separator/>
      </w:r>
    </w:p>
  </w:footnote>
  <w:footnote w:type="continuationSeparator" w:id="0">
    <w:p w:rsidR="00473A1F" w:rsidRDefault="00473A1F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8319AE" w:rsidRDefault="00131148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165BF5" w:rsidRDefault="00131148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1A3A81">
      <w:rPr>
        <w:b/>
        <w:bCs/>
        <w:sz w:val="24"/>
      </w:rPr>
      <w:t>4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8319AE" w:rsidRDefault="00131148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1A3A81">
      <w:rPr>
        <w:b/>
        <w:bCs/>
        <w:sz w:val="24"/>
      </w:rPr>
      <w:t>4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165BF5" w:rsidRDefault="00131148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1A3A81">
      <w:rPr>
        <w:b/>
        <w:bCs/>
        <w:sz w:val="24"/>
      </w:rPr>
      <w:t>4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D343A"/>
    <w:multiLevelType w:val="hybridMultilevel"/>
    <w:tmpl w:val="01A20428"/>
    <w:lvl w:ilvl="0" w:tplc="BE16C5B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7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</w:num>
  <w:num w:numId="16">
    <w:abstractNumId w:val="16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623A4"/>
    <w:rsid w:val="00063E83"/>
    <w:rsid w:val="00074C0C"/>
    <w:rsid w:val="00080BE8"/>
    <w:rsid w:val="00085356"/>
    <w:rsid w:val="000A2B75"/>
    <w:rsid w:val="000A4AD6"/>
    <w:rsid w:val="000A670B"/>
    <w:rsid w:val="000D1D80"/>
    <w:rsid w:val="000D44AA"/>
    <w:rsid w:val="001118DB"/>
    <w:rsid w:val="00125B31"/>
    <w:rsid w:val="00131148"/>
    <w:rsid w:val="00135AFE"/>
    <w:rsid w:val="001626D7"/>
    <w:rsid w:val="00165BF5"/>
    <w:rsid w:val="00175759"/>
    <w:rsid w:val="001854EE"/>
    <w:rsid w:val="00191900"/>
    <w:rsid w:val="00195995"/>
    <w:rsid w:val="001A3A81"/>
    <w:rsid w:val="001E70DE"/>
    <w:rsid w:val="001F0C6E"/>
    <w:rsid w:val="00202E2F"/>
    <w:rsid w:val="0020484F"/>
    <w:rsid w:val="00250A4A"/>
    <w:rsid w:val="00277E40"/>
    <w:rsid w:val="00296213"/>
    <w:rsid w:val="002A342B"/>
    <w:rsid w:val="002B3767"/>
    <w:rsid w:val="002C51F6"/>
    <w:rsid w:val="002E084B"/>
    <w:rsid w:val="00322856"/>
    <w:rsid w:val="00341052"/>
    <w:rsid w:val="00342F95"/>
    <w:rsid w:val="00344B5F"/>
    <w:rsid w:val="00360D19"/>
    <w:rsid w:val="003632BE"/>
    <w:rsid w:val="003655EF"/>
    <w:rsid w:val="00366928"/>
    <w:rsid w:val="003922E8"/>
    <w:rsid w:val="00395C05"/>
    <w:rsid w:val="003A2631"/>
    <w:rsid w:val="003B00FA"/>
    <w:rsid w:val="003B38BE"/>
    <w:rsid w:val="003C2067"/>
    <w:rsid w:val="003D7F61"/>
    <w:rsid w:val="003E781E"/>
    <w:rsid w:val="004042C8"/>
    <w:rsid w:val="0040559E"/>
    <w:rsid w:val="00414EEB"/>
    <w:rsid w:val="004427B0"/>
    <w:rsid w:val="00447EDC"/>
    <w:rsid w:val="00473A1F"/>
    <w:rsid w:val="004866AD"/>
    <w:rsid w:val="004A31BF"/>
    <w:rsid w:val="004A784E"/>
    <w:rsid w:val="004C69AE"/>
    <w:rsid w:val="004D519C"/>
    <w:rsid w:val="004E4C7A"/>
    <w:rsid w:val="004E5324"/>
    <w:rsid w:val="00507C3F"/>
    <w:rsid w:val="00510A12"/>
    <w:rsid w:val="00516824"/>
    <w:rsid w:val="005236C5"/>
    <w:rsid w:val="00532FFC"/>
    <w:rsid w:val="0053738A"/>
    <w:rsid w:val="005408FA"/>
    <w:rsid w:val="00563F42"/>
    <w:rsid w:val="00577FB5"/>
    <w:rsid w:val="005A145D"/>
    <w:rsid w:val="005B041B"/>
    <w:rsid w:val="005C7D27"/>
    <w:rsid w:val="005D41A1"/>
    <w:rsid w:val="005E5A41"/>
    <w:rsid w:val="005F4C5F"/>
    <w:rsid w:val="00607FEE"/>
    <w:rsid w:val="00610D9A"/>
    <w:rsid w:val="006132BA"/>
    <w:rsid w:val="006204FA"/>
    <w:rsid w:val="00636C2F"/>
    <w:rsid w:val="00653ABA"/>
    <w:rsid w:val="00674A87"/>
    <w:rsid w:val="00684239"/>
    <w:rsid w:val="00684636"/>
    <w:rsid w:val="006A4E8F"/>
    <w:rsid w:val="006B6E63"/>
    <w:rsid w:val="006C5F30"/>
    <w:rsid w:val="006C7824"/>
    <w:rsid w:val="006D0742"/>
    <w:rsid w:val="006E2017"/>
    <w:rsid w:val="006F0E76"/>
    <w:rsid w:val="0070746D"/>
    <w:rsid w:val="00717B3E"/>
    <w:rsid w:val="00724F20"/>
    <w:rsid w:val="007364EA"/>
    <w:rsid w:val="0073723C"/>
    <w:rsid w:val="00774DA1"/>
    <w:rsid w:val="00782140"/>
    <w:rsid w:val="007D4787"/>
    <w:rsid w:val="007D6ABA"/>
    <w:rsid w:val="007F3657"/>
    <w:rsid w:val="007F4249"/>
    <w:rsid w:val="00800A52"/>
    <w:rsid w:val="00820B59"/>
    <w:rsid w:val="00821645"/>
    <w:rsid w:val="00823A2C"/>
    <w:rsid w:val="008319AE"/>
    <w:rsid w:val="0083319F"/>
    <w:rsid w:val="0088214B"/>
    <w:rsid w:val="008B21B3"/>
    <w:rsid w:val="008B6FE4"/>
    <w:rsid w:val="008D4C2B"/>
    <w:rsid w:val="008D7E9E"/>
    <w:rsid w:val="00955711"/>
    <w:rsid w:val="00957B95"/>
    <w:rsid w:val="009614DA"/>
    <w:rsid w:val="00966C49"/>
    <w:rsid w:val="009865EE"/>
    <w:rsid w:val="0099237C"/>
    <w:rsid w:val="009D02A6"/>
    <w:rsid w:val="00A02849"/>
    <w:rsid w:val="00A347E5"/>
    <w:rsid w:val="00A4292E"/>
    <w:rsid w:val="00A52B49"/>
    <w:rsid w:val="00A7411C"/>
    <w:rsid w:val="00A756D1"/>
    <w:rsid w:val="00A762BB"/>
    <w:rsid w:val="00A84108"/>
    <w:rsid w:val="00A96379"/>
    <w:rsid w:val="00A9752D"/>
    <w:rsid w:val="00AA2530"/>
    <w:rsid w:val="00AB70AF"/>
    <w:rsid w:val="00AC180B"/>
    <w:rsid w:val="00AC6A06"/>
    <w:rsid w:val="00AE6DE3"/>
    <w:rsid w:val="00B11743"/>
    <w:rsid w:val="00B211CA"/>
    <w:rsid w:val="00B22D05"/>
    <w:rsid w:val="00B2577E"/>
    <w:rsid w:val="00B42914"/>
    <w:rsid w:val="00B90261"/>
    <w:rsid w:val="00B973C6"/>
    <w:rsid w:val="00BE0558"/>
    <w:rsid w:val="00BE5D58"/>
    <w:rsid w:val="00BF14C0"/>
    <w:rsid w:val="00BF3DDC"/>
    <w:rsid w:val="00C0394B"/>
    <w:rsid w:val="00C07E28"/>
    <w:rsid w:val="00C11DC7"/>
    <w:rsid w:val="00C121C5"/>
    <w:rsid w:val="00C2132D"/>
    <w:rsid w:val="00C226EC"/>
    <w:rsid w:val="00C426C4"/>
    <w:rsid w:val="00C43809"/>
    <w:rsid w:val="00C56D28"/>
    <w:rsid w:val="00C57165"/>
    <w:rsid w:val="00C6669A"/>
    <w:rsid w:val="00C75022"/>
    <w:rsid w:val="00C777CE"/>
    <w:rsid w:val="00C87931"/>
    <w:rsid w:val="00C904C0"/>
    <w:rsid w:val="00CA0C17"/>
    <w:rsid w:val="00CC3478"/>
    <w:rsid w:val="00CD106A"/>
    <w:rsid w:val="00D048DA"/>
    <w:rsid w:val="00D0586D"/>
    <w:rsid w:val="00D11BB3"/>
    <w:rsid w:val="00D11C6E"/>
    <w:rsid w:val="00D37F99"/>
    <w:rsid w:val="00D403F9"/>
    <w:rsid w:val="00D45129"/>
    <w:rsid w:val="00D45B0D"/>
    <w:rsid w:val="00D468CC"/>
    <w:rsid w:val="00DB2C18"/>
    <w:rsid w:val="00DC297B"/>
    <w:rsid w:val="00DE2120"/>
    <w:rsid w:val="00DE5D8C"/>
    <w:rsid w:val="00DF01A7"/>
    <w:rsid w:val="00E66568"/>
    <w:rsid w:val="00E81EF0"/>
    <w:rsid w:val="00F06612"/>
    <w:rsid w:val="00F30078"/>
    <w:rsid w:val="00F402F1"/>
    <w:rsid w:val="00F64807"/>
    <w:rsid w:val="00F66828"/>
    <w:rsid w:val="00F66B12"/>
    <w:rsid w:val="00F81FFD"/>
    <w:rsid w:val="00F86FC3"/>
    <w:rsid w:val="00F960FC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4B2C-BCAC-4272-B37E-0865FF0E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21</cp:revision>
  <cp:lastPrinted>2019-01-28T10:35:00Z</cp:lastPrinted>
  <dcterms:created xsi:type="dcterms:W3CDTF">2019-01-29T14:50:00Z</dcterms:created>
  <dcterms:modified xsi:type="dcterms:W3CDTF">2019-04-09T11:43:00Z</dcterms:modified>
</cp:coreProperties>
</file>